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45" w:rsidRPr="008A3BBC" w:rsidRDefault="00F51E45" w:rsidP="00F51E45">
      <w:pPr>
        <w:spacing w:line="360" w:lineRule="auto"/>
        <w:jc w:val="both"/>
        <w:rPr>
          <w:rFonts w:ascii="Microsoft Sans Serif" w:hAnsi="Microsoft Sans Serif" w:cs="Microsoft Sans Serif"/>
        </w:rPr>
      </w:pPr>
      <w:r w:rsidRPr="008A3BBC">
        <w:rPr>
          <w:rFonts w:ascii="Microsoft Sans Serif" w:hAnsi="Microsoft Sans Serif" w:cs="Microsoft Sans Serif"/>
        </w:rPr>
        <w:t>26.30.50.</w:t>
      </w:r>
      <w:r w:rsidR="0088700B" w:rsidRPr="008A3BBC">
        <w:rPr>
          <w:rFonts w:ascii="Microsoft Sans Serif" w:hAnsi="Microsoft Sans Serif" w:cs="Microsoft Sans Serif"/>
        </w:rPr>
        <w:t>11</w:t>
      </w:r>
      <w:r w:rsidR="00E31F65" w:rsidRPr="008A3BBC">
        <w:rPr>
          <w:rFonts w:ascii="Microsoft Sans Serif" w:hAnsi="Microsoft Sans Serif" w:cs="Microsoft Sans Serif"/>
        </w:rPr>
        <w:t>9</w:t>
      </w:r>
    </w:p>
    <w:p w:rsidR="00F51E45" w:rsidRDefault="00F51E45" w:rsidP="00F51E45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Microsoft Sans Serif" w:hAnsi="Microsoft Sans Serif" w:cs="Microsoft Sans Serif"/>
        </w:rPr>
      </w:pPr>
    </w:p>
    <w:p w:rsidR="00F51E45" w:rsidRDefault="00F51E45" w:rsidP="00F51E45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Microsoft Sans Serif" w:hAnsi="Microsoft Sans Serif" w:cs="Microsoft Sans Serif"/>
        </w:rPr>
      </w:pPr>
    </w:p>
    <w:p w:rsidR="00F51E45" w:rsidRDefault="00F51E45" w:rsidP="00F51E45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Microsoft Sans Serif" w:hAnsi="Microsoft Sans Serif" w:cs="Microsoft Sans Serif"/>
        </w:rPr>
      </w:pPr>
    </w:p>
    <w:p w:rsidR="00F51E45" w:rsidRDefault="00F51E45" w:rsidP="00F51E45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Microsoft Sans Serif" w:hAnsi="Microsoft Sans Serif" w:cs="Microsoft Sans Serif"/>
        </w:rPr>
      </w:pPr>
    </w:p>
    <w:p w:rsidR="00F51E45" w:rsidRDefault="00F51E45" w:rsidP="00F51E45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Microsoft Sans Serif" w:hAnsi="Microsoft Sans Serif" w:cs="Microsoft Sans Serif"/>
        </w:rPr>
      </w:pPr>
    </w:p>
    <w:p w:rsidR="00F51E45" w:rsidRDefault="00F51E45" w:rsidP="00F51E45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Microsoft Sans Serif" w:hAnsi="Microsoft Sans Serif" w:cs="Microsoft Sans Serif"/>
        </w:rPr>
      </w:pPr>
    </w:p>
    <w:p w:rsidR="00F51E45" w:rsidRDefault="00F51E45" w:rsidP="00F51E45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Microsoft Sans Serif" w:hAnsi="Microsoft Sans Serif" w:cs="Microsoft Sans Serif"/>
        </w:rPr>
      </w:pPr>
    </w:p>
    <w:p w:rsidR="00F51E45" w:rsidRDefault="00F51E45" w:rsidP="00F51E45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Microsoft Sans Serif" w:hAnsi="Microsoft Sans Serif" w:cs="Microsoft Sans Serif"/>
        </w:rPr>
      </w:pPr>
    </w:p>
    <w:p w:rsidR="00F51E45" w:rsidRDefault="00BF2AC9" w:rsidP="00F51E45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Р</w:t>
      </w:r>
      <w:r w:rsidR="00E31F65">
        <w:rPr>
          <w:rFonts w:ascii="Microsoft Sans Serif" w:hAnsi="Microsoft Sans Serif" w:cs="Microsoft Sans Serif"/>
        </w:rPr>
        <w:t>асширител</w:t>
      </w:r>
      <w:r>
        <w:rPr>
          <w:rFonts w:ascii="Microsoft Sans Serif" w:hAnsi="Microsoft Sans Serif" w:cs="Microsoft Sans Serif"/>
        </w:rPr>
        <w:t>ь</w:t>
      </w:r>
      <w:r w:rsidR="00E31F65">
        <w:rPr>
          <w:rFonts w:ascii="Microsoft Sans Serif" w:hAnsi="Microsoft Sans Serif" w:cs="Microsoft Sans Serif"/>
        </w:rPr>
        <w:t xml:space="preserve"> шлейфов</w:t>
      </w:r>
    </w:p>
    <w:p w:rsidR="00F51E45" w:rsidRDefault="00E31F65" w:rsidP="00F51E45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ЕХ-6</w:t>
      </w:r>
      <w:r w:rsidR="00A00E22">
        <w:rPr>
          <w:rFonts w:ascii="Microsoft Sans Serif" w:hAnsi="Microsoft Sans Serif" w:cs="Microsoft Sans Serif"/>
        </w:rPr>
        <w:t>-3-А</w:t>
      </w:r>
    </w:p>
    <w:p w:rsidR="00E31F65" w:rsidRDefault="00E31F65" w:rsidP="00F51E45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Microsoft Sans Serif" w:hAnsi="Microsoft Sans Serif" w:cs="Microsoft Sans Serif"/>
        </w:rPr>
      </w:pPr>
    </w:p>
    <w:p w:rsidR="00F51E45" w:rsidRPr="00C911D3" w:rsidRDefault="00F51E45" w:rsidP="00F51E45">
      <w:pPr>
        <w:spacing w:line="360" w:lineRule="auto"/>
        <w:ind w:firstLine="567"/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Паспорт</w:t>
      </w:r>
    </w:p>
    <w:p w:rsidR="00F51E45" w:rsidRDefault="00F51E45" w:rsidP="00F51E45">
      <w:pPr>
        <w:spacing w:line="360" w:lineRule="auto"/>
        <w:ind w:firstLine="567"/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АТПН.</w:t>
      </w:r>
      <w:r w:rsidR="00601491">
        <w:rPr>
          <w:rFonts w:ascii="Microsoft Sans Serif" w:hAnsi="Microsoft Sans Serif" w:cs="Microsoft Sans Serif"/>
        </w:rPr>
        <w:t>425661</w:t>
      </w:r>
      <w:r>
        <w:rPr>
          <w:rFonts w:ascii="Microsoft Sans Serif" w:hAnsi="Microsoft Sans Serif" w:cs="Microsoft Sans Serif"/>
        </w:rPr>
        <w:t>.00</w:t>
      </w:r>
      <w:r w:rsidR="00E31F65">
        <w:rPr>
          <w:rFonts w:ascii="Microsoft Sans Serif" w:hAnsi="Microsoft Sans Serif" w:cs="Microsoft Sans Serif"/>
        </w:rPr>
        <w:t>7</w:t>
      </w:r>
      <w:r w:rsidR="00A00E22">
        <w:rPr>
          <w:rFonts w:ascii="Microsoft Sans Serif" w:hAnsi="Microsoft Sans Serif" w:cs="Microsoft Sans Serif"/>
        </w:rPr>
        <w:t>-02.06</w:t>
      </w:r>
      <w:r>
        <w:rPr>
          <w:rFonts w:ascii="Microsoft Sans Serif" w:hAnsi="Microsoft Sans Serif" w:cs="Microsoft Sans Serif"/>
        </w:rPr>
        <w:t xml:space="preserve"> ПС</w:t>
      </w:r>
    </w:p>
    <w:p w:rsidR="00F51E45" w:rsidRDefault="00F51E45" w:rsidP="00F51E45">
      <w:pPr>
        <w:spacing w:line="360" w:lineRule="auto"/>
        <w:ind w:left="397" w:right="284" w:firstLine="680"/>
        <w:jc w:val="both"/>
        <w:rPr>
          <w:rFonts w:ascii="Microsoft Sans Serif" w:hAnsi="Microsoft Sans Serif" w:cs="Microsoft Sans Serif"/>
        </w:rPr>
      </w:pPr>
    </w:p>
    <w:p w:rsidR="00F51E45" w:rsidRDefault="00F51E45" w:rsidP="00F51E45">
      <w:pPr>
        <w:spacing w:line="360" w:lineRule="auto"/>
        <w:ind w:left="397" w:right="284" w:firstLine="680"/>
        <w:jc w:val="both"/>
        <w:rPr>
          <w:rFonts w:ascii="Microsoft Sans Serif" w:hAnsi="Microsoft Sans Serif" w:cs="Microsoft Sans Serif"/>
        </w:rPr>
      </w:pPr>
    </w:p>
    <w:p w:rsidR="00F51E45" w:rsidRDefault="00F51E45" w:rsidP="00F51E45">
      <w:pPr>
        <w:spacing w:line="360" w:lineRule="auto"/>
        <w:ind w:left="397" w:right="284" w:firstLine="680"/>
        <w:jc w:val="both"/>
        <w:rPr>
          <w:rFonts w:ascii="Microsoft Sans Serif" w:hAnsi="Microsoft Sans Serif" w:cs="Microsoft Sans Serif"/>
        </w:rPr>
      </w:pPr>
    </w:p>
    <w:p w:rsidR="00F51E45" w:rsidRDefault="00F51E45" w:rsidP="00F51E45">
      <w:pPr>
        <w:spacing w:line="360" w:lineRule="auto"/>
        <w:ind w:left="397" w:right="284" w:firstLine="680"/>
        <w:jc w:val="both"/>
        <w:rPr>
          <w:rFonts w:ascii="Microsoft Sans Serif" w:hAnsi="Microsoft Sans Serif" w:cs="Microsoft Sans Serif"/>
        </w:rPr>
      </w:pPr>
    </w:p>
    <w:p w:rsidR="00F51E45" w:rsidRDefault="00F51E45" w:rsidP="00F51E45">
      <w:pPr>
        <w:spacing w:line="360" w:lineRule="auto"/>
        <w:ind w:left="397" w:right="284" w:firstLine="680"/>
        <w:jc w:val="both"/>
        <w:rPr>
          <w:rFonts w:ascii="Microsoft Sans Serif" w:hAnsi="Microsoft Sans Serif" w:cs="Microsoft Sans Serif"/>
        </w:rPr>
      </w:pPr>
    </w:p>
    <w:p w:rsidR="00F51E45" w:rsidRDefault="00F51E45" w:rsidP="00F51E45">
      <w:pPr>
        <w:spacing w:line="264" w:lineRule="auto"/>
        <w:ind w:firstLine="680"/>
        <w:jc w:val="both"/>
        <w:rPr>
          <w:rFonts w:ascii="Microsoft Sans Serif" w:hAnsi="Microsoft Sans Serif" w:cs="Microsoft Sans Serif"/>
          <w:sz w:val="23"/>
          <w:szCs w:val="23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104"/>
      </w:tblGrid>
      <w:tr w:rsidR="00582E09" w:rsidRPr="004C6DDA" w:rsidTr="00582E09">
        <w:trPr>
          <w:trHeight w:val="187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2E09" w:rsidRDefault="00582E09" w:rsidP="00FE4DE1">
            <w:pPr>
              <w:spacing w:line="264" w:lineRule="auto"/>
              <w:ind w:left="-57" w:right="-57"/>
              <w:jc w:val="center"/>
              <w:rPr>
                <w:rFonts w:ascii="Microsoft Sans Serif" w:hAnsi="Microsoft Sans Serif" w:cs="Microsoft Sans Serif"/>
                <w:sz w:val="23"/>
                <w:szCs w:val="23"/>
              </w:rPr>
            </w:pPr>
            <w:r>
              <w:rPr>
                <w:rFonts w:ascii="Microsoft Sans Serif" w:hAnsi="Microsoft Sans Serif" w:cs="Microsoft Sans Serif"/>
                <w:sz w:val="23"/>
                <w:szCs w:val="23"/>
              </w:rPr>
              <w:t>Место расположения</w:t>
            </w:r>
          </w:p>
          <w:p w:rsidR="00582E09" w:rsidRPr="009E6EE3" w:rsidRDefault="00582E09" w:rsidP="00FE4DE1">
            <w:pPr>
              <w:spacing w:line="264" w:lineRule="auto"/>
              <w:ind w:left="-57" w:right="-57"/>
              <w:jc w:val="center"/>
              <w:rPr>
                <w:rFonts w:ascii="Microsoft Sans Serif" w:hAnsi="Microsoft Sans Serif" w:cs="Microsoft Sans Serif"/>
                <w:sz w:val="23"/>
                <w:szCs w:val="23"/>
              </w:rPr>
            </w:pPr>
            <w:r>
              <w:rPr>
                <w:rFonts w:ascii="Microsoft Sans Serif" w:hAnsi="Microsoft Sans Serif" w:cs="Microsoft Sans Serif"/>
                <w:sz w:val="23"/>
                <w:szCs w:val="23"/>
              </w:rPr>
              <w:t>этикетки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2E09" w:rsidRPr="00894250" w:rsidRDefault="00582E09" w:rsidP="00FE4DE1">
            <w:pPr>
              <w:spacing w:line="264" w:lineRule="auto"/>
              <w:ind w:left="-57" w:right="-57"/>
              <w:jc w:val="both"/>
              <w:rPr>
                <w:rFonts w:ascii="Microsoft Sans Serif" w:hAnsi="Microsoft Sans Serif" w:cs="Microsoft Sans Serif"/>
                <w:sz w:val="23"/>
                <w:szCs w:val="23"/>
              </w:rPr>
            </w:pPr>
            <w:proofErr w:type="gramStart"/>
            <w:r w:rsidRPr="004C6DDA">
              <w:rPr>
                <w:rFonts w:ascii="Microsoft Sans Serif" w:hAnsi="Microsoft Sans Serif" w:cs="Microsoft Sans Serif"/>
                <w:sz w:val="22"/>
                <w:szCs w:val="22"/>
              </w:rPr>
              <w:t>Изготовлен</w:t>
            </w:r>
            <w:proofErr w:type="gramEnd"/>
            <w:r w:rsidRPr="004C6DDA">
              <w:rPr>
                <w:rFonts w:ascii="Microsoft Sans Serif" w:hAnsi="Microsoft Sans Serif" w:cs="Microsoft Sans Serif"/>
                <w:sz w:val="22"/>
                <w:szCs w:val="22"/>
              </w:rPr>
              <w:t xml:space="preserve"> и принят в соответствии с обязательными требованиями государственных (национальных) стандартов, действующей технической документацией и признан годным для эксплуатации.</w:t>
            </w:r>
          </w:p>
        </w:tc>
      </w:tr>
    </w:tbl>
    <w:p w:rsidR="00F51E45" w:rsidRDefault="00F51E45" w:rsidP="00F51E45">
      <w:pPr>
        <w:spacing w:line="264" w:lineRule="auto"/>
        <w:ind w:right="284" w:firstLine="680"/>
        <w:jc w:val="both"/>
        <w:rPr>
          <w:rFonts w:ascii="Microsoft Sans Serif" w:hAnsi="Microsoft Sans Serif" w:cs="Microsoft Sans Serif"/>
          <w:sz w:val="23"/>
          <w:szCs w:val="23"/>
        </w:rPr>
      </w:pPr>
    </w:p>
    <w:p w:rsidR="00F51E45" w:rsidRDefault="00F51E45" w:rsidP="00F51E45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  <w:sz w:val="22"/>
          <w:szCs w:val="22"/>
        </w:rPr>
      </w:pPr>
    </w:p>
    <w:p w:rsidR="00582E09" w:rsidRDefault="00582E09" w:rsidP="00F51E45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  <w:sz w:val="22"/>
          <w:szCs w:val="22"/>
        </w:rPr>
      </w:pPr>
    </w:p>
    <w:p w:rsidR="00F51E45" w:rsidRPr="00CA1C41" w:rsidRDefault="00F51E45" w:rsidP="00F51E45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  <w:sz w:val="6"/>
          <w:szCs w:val="6"/>
        </w:rPr>
      </w:pPr>
      <w:r w:rsidRPr="00571724">
        <w:rPr>
          <w:rFonts w:ascii="Microsoft Sans Serif" w:hAnsi="Microsoft Sans Serif" w:cs="Microsoft Sans Serif"/>
          <w:sz w:val="22"/>
          <w:szCs w:val="22"/>
        </w:rPr>
        <w:t>Отметка  ОТК</w:t>
      </w:r>
    </w:p>
    <w:p w:rsidR="00F51E45" w:rsidRDefault="00F51E45" w:rsidP="00F51E45">
      <w:pPr>
        <w:spacing w:line="360" w:lineRule="auto"/>
        <w:ind w:left="397" w:right="284" w:firstLine="680"/>
        <w:jc w:val="both"/>
        <w:rPr>
          <w:rFonts w:ascii="Microsoft Sans Serif" w:hAnsi="Microsoft Sans Serif" w:cs="Microsoft Sans Serif"/>
        </w:rPr>
      </w:pPr>
    </w:p>
    <w:p w:rsidR="00001FC1" w:rsidRDefault="00001FC1" w:rsidP="00444846">
      <w:pPr>
        <w:spacing w:line="360" w:lineRule="auto"/>
        <w:ind w:firstLine="567"/>
        <w:jc w:val="center"/>
        <w:rPr>
          <w:rFonts w:ascii="Microsoft Sans Serif" w:hAnsi="Microsoft Sans Serif" w:cs="Microsoft Sans Serif"/>
        </w:rPr>
      </w:pPr>
    </w:p>
    <w:p w:rsidR="00001FC1" w:rsidRDefault="00001FC1" w:rsidP="00444846">
      <w:pPr>
        <w:spacing w:line="360" w:lineRule="auto"/>
        <w:ind w:firstLine="567"/>
        <w:jc w:val="center"/>
        <w:rPr>
          <w:rFonts w:ascii="Microsoft Sans Serif" w:hAnsi="Microsoft Sans Serif" w:cs="Microsoft Sans Serif"/>
        </w:rPr>
        <w:sectPr w:rsidR="00001FC1" w:rsidSect="001453FB">
          <w:headerReference w:type="default" r:id="rId9"/>
          <w:pgSz w:w="11907" w:h="16839" w:code="9"/>
          <w:pgMar w:top="1816" w:right="425" w:bottom="1134" w:left="1276" w:header="426" w:footer="709" w:gutter="0"/>
          <w:cols w:space="708"/>
          <w:docGrid w:linePitch="360"/>
        </w:sectPr>
      </w:pPr>
    </w:p>
    <w:p w:rsidR="00F51E45" w:rsidRPr="00A26A16" w:rsidRDefault="00F51E45" w:rsidP="006751FA">
      <w:pPr>
        <w:spacing w:before="120" w:after="240" w:line="264" w:lineRule="auto"/>
        <w:ind w:right="284" w:firstLine="680"/>
        <w:jc w:val="both"/>
        <w:rPr>
          <w:rFonts w:ascii="Microsoft Sans Serif" w:hAnsi="Microsoft Sans Serif" w:cs="Microsoft Sans Serif"/>
          <w:b/>
          <w:sz w:val="28"/>
          <w:szCs w:val="28"/>
        </w:rPr>
      </w:pPr>
      <w:r w:rsidRPr="00A26A16">
        <w:rPr>
          <w:rFonts w:ascii="Microsoft Sans Serif" w:hAnsi="Microsoft Sans Serif" w:cs="Microsoft Sans Serif"/>
          <w:b/>
          <w:sz w:val="28"/>
          <w:szCs w:val="28"/>
        </w:rPr>
        <w:lastRenderedPageBreak/>
        <w:t>1 О</w:t>
      </w:r>
      <w:r w:rsidR="00A00E22" w:rsidRPr="00A26A16">
        <w:rPr>
          <w:rFonts w:ascii="Microsoft Sans Serif" w:hAnsi="Microsoft Sans Serif" w:cs="Microsoft Sans Serif"/>
          <w:b/>
          <w:sz w:val="28"/>
          <w:szCs w:val="28"/>
        </w:rPr>
        <w:t>сновные сведения об изделии</w:t>
      </w:r>
    </w:p>
    <w:tbl>
      <w:tblPr>
        <w:tblW w:w="4963" w:type="pct"/>
        <w:tblInd w:w="108" w:type="dxa"/>
        <w:tblLook w:val="01E0" w:firstRow="1" w:lastRow="1" w:firstColumn="1" w:lastColumn="1" w:noHBand="0" w:noVBand="0"/>
      </w:tblPr>
      <w:tblGrid>
        <w:gridCol w:w="3402"/>
        <w:gridCol w:w="6662"/>
      </w:tblGrid>
      <w:tr w:rsidR="00A00E22" w:rsidTr="00587252">
        <w:trPr>
          <w:trHeight w:val="340"/>
        </w:trPr>
        <w:tc>
          <w:tcPr>
            <w:tcW w:w="1690" w:type="pct"/>
            <w:shd w:val="clear" w:color="auto" w:fill="auto"/>
            <w:vAlign w:val="bottom"/>
          </w:tcPr>
          <w:p w:rsidR="00A00E22" w:rsidRPr="00A33F76" w:rsidRDefault="00A00E22" w:rsidP="00DA51EE">
            <w:pPr>
              <w:pStyle w:val="af7"/>
              <w:ind w:left="34" w:right="33" w:firstLine="0"/>
              <w:jc w:val="left"/>
              <w:rPr>
                <w:sz w:val="24"/>
              </w:rPr>
            </w:pPr>
            <w:r w:rsidRPr="00A33F76">
              <w:rPr>
                <w:sz w:val="24"/>
              </w:rPr>
              <w:t>Наименование изделия</w:t>
            </w:r>
          </w:p>
        </w:tc>
        <w:tc>
          <w:tcPr>
            <w:tcW w:w="331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0E22" w:rsidRPr="00A33F76" w:rsidRDefault="00BF2AC9" w:rsidP="00BF2AC9">
            <w:pPr>
              <w:pStyle w:val="af7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Ра</w:t>
            </w:r>
            <w:r w:rsidR="00A00E22">
              <w:rPr>
                <w:sz w:val="24"/>
              </w:rPr>
              <w:t>сширител</w:t>
            </w:r>
            <w:r>
              <w:rPr>
                <w:sz w:val="24"/>
              </w:rPr>
              <w:t>ь</w:t>
            </w:r>
            <w:r w:rsidR="00A00E22" w:rsidRPr="00A33F76">
              <w:rPr>
                <w:sz w:val="24"/>
              </w:rPr>
              <w:t xml:space="preserve"> шлейфов </w:t>
            </w:r>
            <w:r w:rsidR="00A00E22">
              <w:rPr>
                <w:sz w:val="24"/>
              </w:rPr>
              <w:t>Е</w:t>
            </w:r>
            <w:r w:rsidR="00A00E22" w:rsidRPr="00A33F76">
              <w:rPr>
                <w:sz w:val="24"/>
              </w:rPr>
              <w:t>Х-6-3-А</w:t>
            </w:r>
          </w:p>
        </w:tc>
      </w:tr>
      <w:tr w:rsidR="00A00E22" w:rsidTr="00587252">
        <w:trPr>
          <w:trHeight w:val="340"/>
        </w:trPr>
        <w:tc>
          <w:tcPr>
            <w:tcW w:w="1690" w:type="pct"/>
            <w:shd w:val="clear" w:color="auto" w:fill="auto"/>
            <w:vAlign w:val="bottom"/>
          </w:tcPr>
          <w:p w:rsidR="00A00E22" w:rsidRPr="00A33F76" w:rsidRDefault="00A00E22" w:rsidP="00DA51EE">
            <w:pPr>
              <w:pStyle w:val="af7"/>
              <w:ind w:left="34" w:right="33" w:firstLine="0"/>
              <w:jc w:val="left"/>
              <w:rPr>
                <w:sz w:val="24"/>
              </w:rPr>
            </w:pPr>
            <w:r w:rsidRPr="00A33F76">
              <w:rPr>
                <w:sz w:val="24"/>
              </w:rPr>
              <w:t>Изготовитель</w:t>
            </w:r>
          </w:p>
        </w:tc>
        <w:tc>
          <w:tcPr>
            <w:tcW w:w="33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00E22" w:rsidRPr="00A33F76" w:rsidRDefault="00A00E22" w:rsidP="00982BBC">
            <w:pPr>
              <w:pStyle w:val="af7"/>
              <w:ind w:left="0" w:firstLine="0"/>
              <w:jc w:val="left"/>
              <w:rPr>
                <w:sz w:val="24"/>
              </w:rPr>
            </w:pPr>
            <w:r w:rsidRPr="00A33F76">
              <w:rPr>
                <w:sz w:val="24"/>
              </w:rPr>
              <w:t>ООО «НПФ «</w:t>
            </w:r>
            <w:proofErr w:type="spellStart"/>
            <w:r w:rsidRPr="00A33F76">
              <w:rPr>
                <w:sz w:val="24"/>
              </w:rPr>
              <w:t>Полисервис</w:t>
            </w:r>
            <w:proofErr w:type="spellEnd"/>
            <w:r w:rsidRPr="00A33F76">
              <w:rPr>
                <w:sz w:val="24"/>
              </w:rPr>
              <w:t>»</w:t>
            </w:r>
            <w:r w:rsidR="00982BBC" w:rsidRPr="00982BBC">
              <w:rPr>
                <w:rStyle w:val="af5"/>
                <w:sz w:val="24"/>
                <w:vertAlign w:val="baseline"/>
              </w:rPr>
              <w:footnoteReference w:customMarkFollows="1" w:id="1"/>
              <w:t>*</w:t>
            </w:r>
            <w:r w:rsidRPr="00A33F76">
              <w:rPr>
                <w:sz w:val="24"/>
              </w:rPr>
              <w:t>.</w:t>
            </w:r>
          </w:p>
        </w:tc>
      </w:tr>
    </w:tbl>
    <w:p w:rsidR="00F51E45" w:rsidRPr="006A08E9" w:rsidRDefault="00F51E45" w:rsidP="006A08E9">
      <w:pPr>
        <w:pStyle w:val="MSS"/>
        <w:ind w:firstLine="680"/>
      </w:pPr>
    </w:p>
    <w:p w:rsidR="006751FA" w:rsidRDefault="006751FA" w:rsidP="00E31F65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</w:p>
    <w:p w:rsidR="00E31F65" w:rsidRPr="00E31F65" w:rsidRDefault="00E31F65" w:rsidP="00E31F65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  <w:r w:rsidRPr="00E31F65">
        <w:rPr>
          <w:rFonts w:ascii="Microsoft Sans Serif" w:hAnsi="Microsoft Sans Serif" w:cs="Microsoft Sans Serif"/>
          <w:sz w:val="24"/>
        </w:rPr>
        <w:t xml:space="preserve">1.1 </w:t>
      </w:r>
      <w:r w:rsidR="00BF2AC9">
        <w:rPr>
          <w:rFonts w:ascii="Microsoft Sans Serif" w:hAnsi="Microsoft Sans Serif" w:cs="Microsoft Sans Serif"/>
          <w:sz w:val="24"/>
        </w:rPr>
        <w:t>Р</w:t>
      </w:r>
      <w:r>
        <w:rPr>
          <w:rFonts w:ascii="Microsoft Sans Serif" w:hAnsi="Microsoft Sans Serif" w:cs="Microsoft Sans Serif"/>
          <w:sz w:val="24"/>
        </w:rPr>
        <w:t>асширител</w:t>
      </w:r>
      <w:r w:rsidR="00BF2AC9">
        <w:rPr>
          <w:rFonts w:ascii="Microsoft Sans Serif" w:hAnsi="Microsoft Sans Serif" w:cs="Microsoft Sans Serif"/>
          <w:sz w:val="24"/>
        </w:rPr>
        <w:t>ь</w:t>
      </w:r>
      <w:r>
        <w:rPr>
          <w:rFonts w:ascii="Microsoft Sans Serif" w:hAnsi="Microsoft Sans Serif" w:cs="Microsoft Sans Serif"/>
          <w:sz w:val="24"/>
        </w:rPr>
        <w:t xml:space="preserve"> шлейфов</w:t>
      </w:r>
      <w:r w:rsidR="00A00E22">
        <w:rPr>
          <w:rFonts w:ascii="Microsoft Sans Serif" w:hAnsi="Microsoft Sans Serif" w:cs="Microsoft Sans Serif"/>
          <w:sz w:val="24"/>
        </w:rPr>
        <w:t xml:space="preserve"> </w:t>
      </w:r>
      <w:r>
        <w:rPr>
          <w:rFonts w:ascii="Microsoft Sans Serif" w:hAnsi="Microsoft Sans Serif" w:cs="Microsoft Sans Serif"/>
          <w:sz w:val="24"/>
        </w:rPr>
        <w:t>ЕХ-6-3</w:t>
      </w:r>
      <w:r w:rsidR="00BF2AC9">
        <w:rPr>
          <w:rFonts w:ascii="Microsoft Sans Serif" w:hAnsi="Microsoft Sans Serif" w:cs="Microsoft Sans Serif"/>
          <w:sz w:val="24"/>
        </w:rPr>
        <w:t>-А</w:t>
      </w:r>
      <w:r w:rsidRPr="00E31F65">
        <w:rPr>
          <w:rFonts w:ascii="Microsoft Sans Serif" w:hAnsi="Microsoft Sans Serif" w:cs="Microsoft Sans Serif"/>
          <w:sz w:val="24"/>
        </w:rPr>
        <w:t xml:space="preserve"> </w:t>
      </w:r>
      <w:r w:rsidR="00D3170D">
        <w:rPr>
          <w:rFonts w:ascii="Microsoft Sans Serif" w:hAnsi="Microsoft Sans Serif" w:cs="Microsoft Sans Serif"/>
          <w:sz w:val="24"/>
        </w:rPr>
        <w:t>АТПН.425661.007-02</w:t>
      </w:r>
      <w:r w:rsidR="00BF2AC9">
        <w:rPr>
          <w:rFonts w:ascii="Microsoft Sans Serif" w:hAnsi="Microsoft Sans Serif" w:cs="Microsoft Sans Serif"/>
          <w:sz w:val="24"/>
        </w:rPr>
        <w:t>.06</w:t>
      </w:r>
      <w:r w:rsidR="00A00E22">
        <w:rPr>
          <w:rFonts w:ascii="Microsoft Sans Serif" w:hAnsi="Microsoft Sans Serif" w:cs="Microsoft Sans Serif"/>
          <w:sz w:val="24"/>
        </w:rPr>
        <w:t xml:space="preserve"> </w:t>
      </w:r>
      <w:r w:rsidRPr="00E31F65">
        <w:rPr>
          <w:rFonts w:ascii="Microsoft Sans Serif" w:hAnsi="Microsoft Sans Serif" w:cs="Microsoft Sans Serif"/>
          <w:sz w:val="24"/>
        </w:rPr>
        <w:t xml:space="preserve">(далее </w:t>
      </w:r>
      <w:r w:rsidR="00BF2AC9">
        <w:rPr>
          <w:rFonts w:ascii="Microsoft Sans Serif" w:hAnsi="Microsoft Sans Serif" w:cs="Microsoft Sans Serif"/>
          <w:sz w:val="24"/>
        </w:rPr>
        <w:t>расширитель</w:t>
      </w:r>
      <w:r w:rsidRPr="00E31F65">
        <w:rPr>
          <w:rFonts w:ascii="Microsoft Sans Serif" w:hAnsi="Microsoft Sans Serif" w:cs="Microsoft Sans Serif"/>
          <w:sz w:val="24"/>
        </w:rPr>
        <w:t>) использу</w:t>
      </w:r>
      <w:r w:rsidR="00A00E22">
        <w:rPr>
          <w:rFonts w:ascii="Microsoft Sans Serif" w:hAnsi="Microsoft Sans Serif" w:cs="Microsoft Sans Serif"/>
          <w:sz w:val="24"/>
        </w:rPr>
        <w:t>е</w:t>
      </w:r>
      <w:r w:rsidRPr="00E31F65">
        <w:rPr>
          <w:rFonts w:ascii="Microsoft Sans Serif" w:hAnsi="Microsoft Sans Serif" w:cs="Microsoft Sans Serif"/>
          <w:sz w:val="24"/>
        </w:rPr>
        <w:t>тся в составе системы охранной сигнализации</w:t>
      </w:r>
      <w:r>
        <w:rPr>
          <w:rFonts w:ascii="Microsoft Sans Serif" w:hAnsi="Microsoft Sans Serif" w:cs="Microsoft Sans Serif"/>
          <w:sz w:val="24"/>
        </w:rPr>
        <w:t>.</w:t>
      </w:r>
    </w:p>
    <w:p w:rsidR="00BF2AC9" w:rsidRDefault="00BF2AC9" w:rsidP="00E31F65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  <w:sz w:val="24"/>
        </w:rPr>
        <w:t>Общий вид расширителя приведен на рисунке 1.</w:t>
      </w:r>
    </w:p>
    <w:p w:rsidR="00BF2AC9" w:rsidRDefault="003B4B3B" w:rsidP="003B4B3B">
      <w:pPr>
        <w:pStyle w:val="afa"/>
        <w:spacing w:before="240" w:line="360" w:lineRule="auto"/>
        <w:ind w:firstLine="680"/>
        <w:jc w:val="center"/>
        <w:rPr>
          <w:rFonts w:ascii="Microsoft Sans Serif" w:hAnsi="Microsoft Sans Serif" w:cs="Microsoft Sans Serif"/>
          <w:sz w:val="24"/>
        </w:rPr>
      </w:pPr>
      <w:r>
        <w:rPr>
          <w:noProof/>
        </w:rPr>
        <w:drawing>
          <wp:inline distT="0" distB="0" distL="0" distR="0" wp14:anchorId="2F316391" wp14:editId="14C57723">
            <wp:extent cx="4059198" cy="4248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235" cy="425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B3B" w:rsidRDefault="003B4B3B" w:rsidP="00BF2AC9">
      <w:pPr>
        <w:pStyle w:val="afa"/>
        <w:spacing w:line="360" w:lineRule="auto"/>
        <w:ind w:firstLine="680"/>
        <w:jc w:val="center"/>
        <w:rPr>
          <w:rFonts w:ascii="Microsoft Sans Serif" w:hAnsi="Microsoft Sans Serif" w:cs="Microsoft Sans Serif"/>
          <w:sz w:val="24"/>
        </w:rPr>
      </w:pPr>
    </w:p>
    <w:p w:rsidR="00BF2AC9" w:rsidRPr="00E31F65" w:rsidRDefault="00BF2AC9" w:rsidP="00BF2AC9">
      <w:pPr>
        <w:pStyle w:val="afa"/>
        <w:spacing w:line="360" w:lineRule="auto"/>
        <w:ind w:firstLine="680"/>
        <w:jc w:val="center"/>
        <w:rPr>
          <w:rFonts w:ascii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  <w:sz w:val="24"/>
        </w:rPr>
        <w:t>Рисунок 1 – Общий вид расширителя</w:t>
      </w:r>
    </w:p>
    <w:p w:rsidR="00BF2AC9" w:rsidRDefault="00BF2AC9" w:rsidP="00E31F65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</w:p>
    <w:p w:rsidR="00E31F65" w:rsidRPr="00E31F65" w:rsidRDefault="00E31F65" w:rsidP="00E31F65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  <w:r w:rsidRPr="00E31F65">
        <w:rPr>
          <w:rFonts w:ascii="Microsoft Sans Serif" w:hAnsi="Microsoft Sans Serif" w:cs="Microsoft Sans Serif"/>
          <w:sz w:val="24"/>
        </w:rPr>
        <w:t xml:space="preserve">1.2 </w:t>
      </w:r>
      <w:r w:rsidR="00BF2AC9">
        <w:rPr>
          <w:rFonts w:ascii="Microsoft Sans Serif" w:hAnsi="Microsoft Sans Serif" w:cs="Microsoft Sans Serif"/>
          <w:sz w:val="24"/>
        </w:rPr>
        <w:t>Расширитель</w:t>
      </w:r>
      <w:r w:rsidRPr="00E31F65">
        <w:rPr>
          <w:rFonts w:ascii="Microsoft Sans Serif" w:hAnsi="Microsoft Sans Serif" w:cs="Microsoft Sans Serif"/>
          <w:sz w:val="24"/>
        </w:rPr>
        <w:t xml:space="preserve"> предназначен </w:t>
      </w:r>
      <w:proofErr w:type="gramStart"/>
      <w:r w:rsidRPr="00E31F65">
        <w:rPr>
          <w:rFonts w:ascii="Microsoft Sans Serif" w:hAnsi="Microsoft Sans Serif" w:cs="Microsoft Sans Serif"/>
          <w:sz w:val="24"/>
        </w:rPr>
        <w:t>для</w:t>
      </w:r>
      <w:proofErr w:type="gramEnd"/>
      <w:r w:rsidRPr="00E31F65">
        <w:rPr>
          <w:rFonts w:ascii="Microsoft Sans Serif" w:hAnsi="Microsoft Sans Serif" w:cs="Microsoft Sans Serif"/>
          <w:sz w:val="24"/>
        </w:rPr>
        <w:t>:</w:t>
      </w:r>
    </w:p>
    <w:p w:rsidR="00E31F65" w:rsidRPr="00E31F65" w:rsidRDefault="00E31F65" w:rsidP="00E31F65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  <w:r w:rsidRPr="00E31F65">
        <w:rPr>
          <w:rFonts w:ascii="Microsoft Sans Serif" w:hAnsi="Microsoft Sans Serif" w:cs="Microsoft Sans Serif"/>
          <w:sz w:val="24"/>
        </w:rPr>
        <w:t xml:space="preserve">- управления состоянием шести реле по командам, поступающим от </w:t>
      </w:r>
      <w:r w:rsidRPr="005338EA">
        <w:rPr>
          <w:rFonts w:ascii="Microsoft Sans Serif" w:hAnsi="Microsoft Sans Serif" w:cs="Microsoft Sans Serif"/>
          <w:sz w:val="24"/>
        </w:rPr>
        <w:t>центрального блок</w:t>
      </w:r>
      <w:r w:rsidR="005338EA" w:rsidRPr="005338EA">
        <w:rPr>
          <w:rFonts w:ascii="Microsoft Sans Serif" w:hAnsi="Microsoft Sans Serif" w:cs="Microsoft Sans Serif"/>
          <w:sz w:val="24"/>
        </w:rPr>
        <w:t>а</w:t>
      </w:r>
      <w:r w:rsidRPr="00E31F65">
        <w:rPr>
          <w:rFonts w:ascii="Microsoft Sans Serif" w:hAnsi="Microsoft Sans Serif" w:cs="Microsoft Sans Serif"/>
          <w:sz w:val="24"/>
        </w:rPr>
        <w:t xml:space="preserve"> обработки сигналов системы по линии интерфейса RS</w:t>
      </w:r>
      <w:r w:rsidR="005338EA">
        <w:rPr>
          <w:rFonts w:ascii="Microsoft Sans Serif" w:hAnsi="Microsoft Sans Serif" w:cs="Microsoft Sans Serif"/>
          <w:sz w:val="24"/>
        </w:rPr>
        <w:noBreakHyphen/>
      </w:r>
      <w:r w:rsidRPr="00E31F65">
        <w:rPr>
          <w:rFonts w:ascii="Microsoft Sans Serif" w:hAnsi="Microsoft Sans Serif" w:cs="Microsoft Sans Serif"/>
          <w:sz w:val="24"/>
        </w:rPr>
        <w:t>485;</w:t>
      </w:r>
    </w:p>
    <w:p w:rsidR="00E31F65" w:rsidRPr="00E31F65" w:rsidRDefault="00E31F65" w:rsidP="00E31F65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  <w:r w:rsidRPr="00E31F65">
        <w:rPr>
          <w:rFonts w:ascii="Microsoft Sans Serif" w:hAnsi="Microsoft Sans Serif" w:cs="Microsoft Sans Serif"/>
          <w:sz w:val="24"/>
        </w:rPr>
        <w:t xml:space="preserve">- контроля режимов работы и исправности (результаты отображаются свечением единичных индикаторов, </w:t>
      </w:r>
      <w:r w:rsidR="00BF2AC9">
        <w:rPr>
          <w:rFonts w:ascii="Microsoft Sans Serif" w:hAnsi="Microsoft Sans Serif" w:cs="Microsoft Sans Serif"/>
          <w:sz w:val="24"/>
        </w:rPr>
        <w:t xml:space="preserve">расположенных на плате расширителя, </w:t>
      </w:r>
      <w:r w:rsidRPr="00E31F65">
        <w:rPr>
          <w:rFonts w:ascii="Microsoft Sans Serif" w:hAnsi="Microsoft Sans Serif" w:cs="Microsoft Sans Serif"/>
          <w:sz w:val="24"/>
        </w:rPr>
        <w:t xml:space="preserve">а также звуковой </w:t>
      </w:r>
      <w:r w:rsidRPr="00E31F65">
        <w:rPr>
          <w:rFonts w:ascii="Microsoft Sans Serif" w:hAnsi="Microsoft Sans Serif" w:cs="Microsoft Sans Serif"/>
          <w:sz w:val="24"/>
        </w:rPr>
        <w:lastRenderedPageBreak/>
        <w:t>сигнализацией);</w:t>
      </w:r>
    </w:p>
    <w:p w:rsidR="00E31F65" w:rsidRPr="00E31F65" w:rsidRDefault="00E31F65" w:rsidP="00E31F65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  <w:r w:rsidRPr="00E31F65">
        <w:rPr>
          <w:rFonts w:ascii="Microsoft Sans Serif" w:hAnsi="Microsoft Sans Serif" w:cs="Microsoft Sans Serif"/>
          <w:sz w:val="24"/>
        </w:rPr>
        <w:t xml:space="preserve">- передачи информации о состоянии </w:t>
      </w:r>
      <w:r w:rsidR="00BF2AC9">
        <w:rPr>
          <w:rFonts w:ascii="Microsoft Sans Serif" w:hAnsi="Microsoft Sans Serif" w:cs="Microsoft Sans Serif"/>
          <w:sz w:val="24"/>
        </w:rPr>
        <w:t>расширителя</w:t>
      </w:r>
      <w:r w:rsidRPr="00E31F65">
        <w:rPr>
          <w:rFonts w:ascii="Microsoft Sans Serif" w:hAnsi="Microsoft Sans Serif" w:cs="Microsoft Sans Serif"/>
          <w:sz w:val="24"/>
        </w:rPr>
        <w:t xml:space="preserve"> в центральный блок обработки сигналов</w:t>
      </w:r>
      <w:r w:rsidR="00BF2AC9">
        <w:rPr>
          <w:rFonts w:ascii="Microsoft Sans Serif" w:hAnsi="Microsoft Sans Serif" w:cs="Microsoft Sans Serif"/>
          <w:sz w:val="24"/>
        </w:rPr>
        <w:t xml:space="preserve"> системы по линии интерфейса </w:t>
      </w:r>
      <w:r w:rsidR="00BF2AC9">
        <w:rPr>
          <w:rFonts w:ascii="Microsoft Sans Serif" w:hAnsi="Microsoft Sans Serif" w:cs="Microsoft Sans Serif"/>
          <w:sz w:val="24"/>
          <w:lang w:val="en-US"/>
        </w:rPr>
        <w:t>RS</w:t>
      </w:r>
      <w:r w:rsidR="00BF2AC9">
        <w:rPr>
          <w:rFonts w:ascii="Microsoft Sans Serif" w:hAnsi="Microsoft Sans Serif" w:cs="Microsoft Sans Serif"/>
          <w:sz w:val="24"/>
        </w:rPr>
        <w:noBreakHyphen/>
      </w:r>
      <w:r w:rsidR="00BF2AC9" w:rsidRPr="007C61A4">
        <w:rPr>
          <w:rFonts w:ascii="Microsoft Sans Serif" w:hAnsi="Microsoft Sans Serif" w:cs="Microsoft Sans Serif"/>
          <w:sz w:val="24"/>
        </w:rPr>
        <w:t>485</w:t>
      </w:r>
      <w:r w:rsidRPr="00E31F65">
        <w:rPr>
          <w:rFonts w:ascii="Microsoft Sans Serif" w:hAnsi="Microsoft Sans Serif" w:cs="Microsoft Sans Serif"/>
          <w:sz w:val="24"/>
        </w:rPr>
        <w:t>.</w:t>
      </w:r>
    </w:p>
    <w:p w:rsidR="005338EA" w:rsidRPr="006A08E9" w:rsidRDefault="005338EA" w:rsidP="005338EA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  <w:r w:rsidRPr="00E64C0C">
        <w:rPr>
          <w:rFonts w:ascii="Microsoft Sans Serif" w:hAnsi="Microsoft Sans Serif" w:cs="Microsoft Sans Serif"/>
          <w:sz w:val="24"/>
        </w:rPr>
        <w:t>1.</w:t>
      </w:r>
      <w:r w:rsidR="00BF2AC9" w:rsidRPr="00E64C0C">
        <w:rPr>
          <w:rFonts w:ascii="Microsoft Sans Serif" w:hAnsi="Microsoft Sans Serif" w:cs="Microsoft Sans Serif"/>
          <w:sz w:val="24"/>
        </w:rPr>
        <w:t>3</w:t>
      </w:r>
      <w:proofErr w:type="gramStart"/>
      <w:r w:rsidRPr="00E64C0C">
        <w:rPr>
          <w:rFonts w:ascii="Microsoft Sans Serif" w:hAnsi="Microsoft Sans Serif" w:cs="Microsoft Sans Serif"/>
          <w:sz w:val="24"/>
        </w:rPr>
        <w:t xml:space="preserve"> П</w:t>
      </w:r>
      <w:proofErr w:type="gramEnd"/>
      <w:r w:rsidRPr="00E64C0C">
        <w:rPr>
          <w:rFonts w:ascii="Microsoft Sans Serif" w:hAnsi="Microsoft Sans Serif" w:cs="Microsoft Sans Serif"/>
          <w:sz w:val="24"/>
        </w:rPr>
        <w:t xml:space="preserve">ри работе с </w:t>
      </w:r>
      <w:r w:rsidR="00BF2AC9" w:rsidRPr="00E64C0C">
        <w:rPr>
          <w:rFonts w:ascii="Microsoft Sans Serif" w:hAnsi="Microsoft Sans Serif" w:cs="Microsoft Sans Serif"/>
          <w:sz w:val="24"/>
        </w:rPr>
        <w:t>расширителем</w:t>
      </w:r>
      <w:r w:rsidRPr="00E64C0C">
        <w:rPr>
          <w:rFonts w:ascii="Microsoft Sans Serif" w:hAnsi="Microsoft Sans Serif" w:cs="Microsoft Sans Serif"/>
          <w:sz w:val="24"/>
        </w:rPr>
        <w:t xml:space="preserve"> в составе системы охранной сигнализации ТОПОЛЬ необходимо пользоваться руководством по эксплуатации АТПН.425628.001</w:t>
      </w:r>
      <w:r w:rsidR="00EC081C" w:rsidRPr="00E64C0C">
        <w:rPr>
          <w:rFonts w:ascii="Microsoft Sans Serif" w:hAnsi="Microsoft Sans Serif" w:cs="Microsoft Sans Serif"/>
          <w:sz w:val="24"/>
        </w:rPr>
        <w:noBreakHyphen/>
        <w:t>06</w:t>
      </w:r>
      <w:r w:rsidRPr="00E64C0C">
        <w:rPr>
          <w:rFonts w:ascii="Microsoft Sans Serif" w:hAnsi="Microsoft Sans Serif" w:cs="Microsoft Sans Serif"/>
          <w:sz w:val="24"/>
        </w:rPr>
        <w:t> РЭ.</w:t>
      </w:r>
    </w:p>
    <w:p w:rsidR="005338EA" w:rsidRDefault="005338EA" w:rsidP="005338EA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</w:p>
    <w:p w:rsidR="005338EA" w:rsidRDefault="005338EA" w:rsidP="005338EA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</w:p>
    <w:p w:rsidR="00A26A16" w:rsidRPr="00234968" w:rsidRDefault="00A26A16" w:rsidP="00A26A16">
      <w:pPr>
        <w:pStyle w:val="afa"/>
        <w:spacing w:line="360" w:lineRule="auto"/>
        <w:ind w:firstLine="680"/>
        <w:rPr>
          <w:rFonts w:ascii="Microsoft Sans Serif" w:hAnsi="Microsoft Sans Serif" w:cs="Microsoft Sans Serif"/>
          <w:b/>
          <w:szCs w:val="28"/>
        </w:rPr>
      </w:pPr>
      <w:r w:rsidRPr="00234968">
        <w:rPr>
          <w:rFonts w:ascii="Microsoft Sans Serif" w:hAnsi="Microsoft Sans Serif" w:cs="Microsoft Sans Serif"/>
          <w:b/>
          <w:szCs w:val="28"/>
        </w:rPr>
        <w:t>2 Технические характеристики</w:t>
      </w:r>
    </w:p>
    <w:p w:rsidR="005338EA" w:rsidRPr="00FA72F7" w:rsidRDefault="005338EA" w:rsidP="005338EA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</w:p>
    <w:p w:rsidR="005338EA" w:rsidRPr="00FA72F7" w:rsidRDefault="005338EA" w:rsidP="005338EA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  <w:r w:rsidRPr="00FA72F7">
        <w:rPr>
          <w:rFonts w:ascii="Microsoft Sans Serif" w:hAnsi="Microsoft Sans Serif" w:cs="Microsoft Sans Serif"/>
          <w:sz w:val="24"/>
        </w:rPr>
        <w:t xml:space="preserve">2.1. </w:t>
      </w:r>
      <w:r>
        <w:rPr>
          <w:rFonts w:ascii="Microsoft Sans Serif" w:hAnsi="Microsoft Sans Serif" w:cs="Microsoft Sans Serif"/>
          <w:sz w:val="24"/>
        </w:rPr>
        <w:t>Основные т</w:t>
      </w:r>
      <w:r w:rsidRPr="00FA72F7">
        <w:rPr>
          <w:rFonts w:ascii="Microsoft Sans Serif" w:hAnsi="Microsoft Sans Serif" w:cs="Microsoft Sans Serif"/>
          <w:sz w:val="24"/>
        </w:rPr>
        <w:t xml:space="preserve">ехнические характеристики </w:t>
      </w:r>
      <w:r w:rsidR="000C3117">
        <w:rPr>
          <w:rFonts w:ascii="Microsoft Sans Serif" w:hAnsi="Microsoft Sans Serif" w:cs="Microsoft Sans Serif"/>
          <w:sz w:val="24"/>
        </w:rPr>
        <w:t>расширителя</w:t>
      </w:r>
      <w:r w:rsidRPr="00FA72F7">
        <w:rPr>
          <w:rFonts w:ascii="Microsoft Sans Serif" w:hAnsi="Microsoft Sans Serif" w:cs="Microsoft Sans Serif"/>
          <w:sz w:val="24"/>
        </w:rPr>
        <w:t xml:space="preserve"> приведены в таблице 1.</w:t>
      </w:r>
    </w:p>
    <w:p w:rsidR="006751FA" w:rsidRPr="000B163C" w:rsidRDefault="006751FA" w:rsidP="00870242">
      <w:pPr>
        <w:pStyle w:val="afa"/>
        <w:spacing w:line="276" w:lineRule="auto"/>
        <w:ind w:firstLine="680"/>
        <w:rPr>
          <w:rFonts w:ascii="Microsoft Sans Serif" w:hAnsi="Microsoft Sans Serif" w:cs="Microsoft Sans Serif"/>
          <w:sz w:val="4"/>
        </w:rPr>
      </w:pPr>
    </w:p>
    <w:p w:rsidR="006751FA" w:rsidRPr="00FA72F7" w:rsidRDefault="006751FA" w:rsidP="006751FA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  <w:r w:rsidRPr="00FA72F7">
        <w:rPr>
          <w:rFonts w:ascii="Microsoft Sans Serif" w:hAnsi="Microsoft Sans Serif" w:cs="Microsoft Sans Serif"/>
          <w:sz w:val="24"/>
        </w:rPr>
        <w:t>Таблица</w:t>
      </w:r>
      <w:r>
        <w:rPr>
          <w:rFonts w:ascii="Microsoft Sans Serif" w:hAnsi="Microsoft Sans Serif" w:cs="Microsoft Sans Serif"/>
          <w:sz w:val="24"/>
        </w:rPr>
        <w:t xml:space="preserve"> </w:t>
      </w:r>
      <w:r w:rsidRPr="00FA72F7">
        <w:rPr>
          <w:rFonts w:ascii="Microsoft Sans Serif" w:hAnsi="Microsoft Sans Serif" w:cs="Microsoft Sans Serif"/>
          <w:sz w:val="24"/>
        </w:rPr>
        <w:t xml:space="preserve">1 – Основные технические характеристики </w:t>
      </w:r>
      <w:r w:rsidR="000C3117">
        <w:rPr>
          <w:rFonts w:ascii="Microsoft Sans Serif" w:hAnsi="Microsoft Sans Serif" w:cs="Microsoft Sans Serif"/>
          <w:sz w:val="24"/>
        </w:rPr>
        <w:t>расширителя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7621"/>
        <w:gridCol w:w="1841"/>
      </w:tblGrid>
      <w:tr w:rsidR="00FA72F7" w:rsidRPr="006751FA" w:rsidTr="0089273A">
        <w:trPr>
          <w:trHeight w:val="648"/>
        </w:trPr>
        <w:tc>
          <w:tcPr>
            <w:tcW w:w="8082" w:type="dxa"/>
            <w:gridSpan w:val="2"/>
            <w:shd w:val="clear" w:color="auto" w:fill="auto"/>
            <w:vAlign w:val="center"/>
          </w:tcPr>
          <w:p w:rsidR="00FA72F7" w:rsidRPr="006751FA" w:rsidRDefault="00FA72F7" w:rsidP="006901A5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751FA">
              <w:rPr>
                <w:rFonts w:ascii="Microsoft Sans Serif" w:hAnsi="Microsoft Sans Serif" w:cs="Microsoft Sans Serif"/>
                <w:sz w:val="22"/>
                <w:szCs w:val="22"/>
              </w:rPr>
              <w:t>Наименование параметра</w:t>
            </w:r>
          </w:p>
        </w:tc>
        <w:tc>
          <w:tcPr>
            <w:tcW w:w="18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A72F7" w:rsidRPr="006751FA" w:rsidRDefault="00FA72F7" w:rsidP="006901A5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751FA">
              <w:rPr>
                <w:rFonts w:ascii="Microsoft Sans Serif" w:hAnsi="Microsoft Sans Serif" w:cs="Microsoft Sans Serif"/>
                <w:sz w:val="22"/>
                <w:szCs w:val="22"/>
              </w:rPr>
              <w:t>Значение</w:t>
            </w:r>
          </w:p>
        </w:tc>
      </w:tr>
      <w:tr w:rsidR="00FA72F7" w:rsidRPr="006751FA" w:rsidTr="0089273A">
        <w:trPr>
          <w:trHeight w:val="465"/>
        </w:trPr>
        <w:tc>
          <w:tcPr>
            <w:tcW w:w="461" w:type="dxa"/>
            <w:tcBorders>
              <w:top w:val="double" w:sz="4" w:space="0" w:color="auto"/>
              <w:right w:val="nil"/>
            </w:tcBorders>
            <w:shd w:val="clear" w:color="auto" w:fill="auto"/>
            <w:vAlign w:val="center"/>
          </w:tcPr>
          <w:p w:rsidR="00FA72F7" w:rsidRPr="006751FA" w:rsidRDefault="00FA72F7" w:rsidP="006901A5">
            <w:pPr>
              <w:jc w:val="right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751FA">
              <w:rPr>
                <w:rFonts w:ascii="Microsoft Sans Serif" w:hAnsi="Microsoft Sans Serif" w:cs="Microsoft Sans Serif"/>
                <w:sz w:val="22"/>
                <w:szCs w:val="22"/>
              </w:rPr>
              <w:t>1</w:t>
            </w:r>
          </w:p>
        </w:tc>
        <w:tc>
          <w:tcPr>
            <w:tcW w:w="7621" w:type="dxa"/>
            <w:tcBorders>
              <w:top w:val="double" w:sz="4" w:space="0" w:color="auto"/>
              <w:left w:val="nil"/>
            </w:tcBorders>
            <w:shd w:val="clear" w:color="auto" w:fill="auto"/>
            <w:vAlign w:val="center"/>
          </w:tcPr>
          <w:p w:rsidR="00FA72F7" w:rsidRPr="006751FA" w:rsidRDefault="00FA72F7" w:rsidP="006901A5">
            <w:pPr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751FA">
              <w:rPr>
                <w:rFonts w:ascii="Microsoft Sans Serif" w:hAnsi="Microsoft Sans Serif" w:cs="Microsoft Sans Serif"/>
                <w:sz w:val="22"/>
                <w:szCs w:val="22"/>
              </w:rPr>
              <w:t xml:space="preserve">Диапазон напряжения питания, </w:t>
            </w:r>
            <w:proofErr w:type="gramStart"/>
            <w:r w:rsidRPr="006751FA">
              <w:rPr>
                <w:rFonts w:ascii="Microsoft Sans Serif" w:hAnsi="Microsoft Sans Serif" w:cs="Microsoft Sans Serif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1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A72F7" w:rsidRPr="006751FA" w:rsidRDefault="00FA72F7" w:rsidP="006901A5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751FA">
              <w:rPr>
                <w:rFonts w:ascii="Microsoft Sans Serif" w:hAnsi="Microsoft Sans Serif" w:cs="Microsoft Sans Serif"/>
                <w:sz w:val="22"/>
                <w:szCs w:val="22"/>
              </w:rPr>
              <w:t>10 - 30</w:t>
            </w:r>
          </w:p>
        </w:tc>
      </w:tr>
      <w:tr w:rsidR="00FA72F7" w:rsidRPr="006751FA" w:rsidTr="0089273A">
        <w:trPr>
          <w:trHeight w:val="465"/>
        </w:trPr>
        <w:tc>
          <w:tcPr>
            <w:tcW w:w="461" w:type="dxa"/>
            <w:tcBorders>
              <w:right w:val="nil"/>
            </w:tcBorders>
            <w:shd w:val="clear" w:color="auto" w:fill="auto"/>
            <w:vAlign w:val="center"/>
          </w:tcPr>
          <w:p w:rsidR="00FA72F7" w:rsidRPr="006751FA" w:rsidRDefault="00FA72F7" w:rsidP="006901A5">
            <w:pPr>
              <w:jc w:val="right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751FA">
              <w:rPr>
                <w:rFonts w:ascii="Microsoft Sans Serif" w:hAnsi="Microsoft Sans Serif" w:cs="Microsoft Sans Serif"/>
                <w:sz w:val="22"/>
                <w:szCs w:val="22"/>
              </w:rPr>
              <w:t>2</w:t>
            </w:r>
          </w:p>
        </w:tc>
        <w:tc>
          <w:tcPr>
            <w:tcW w:w="7621" w:type="dxa"/>
            <w:tcBorders>
              <w:left w:val="nil"/>
            </w:tcBorders>
            <w:shd w:val="clear" w:color="auto" w:fill="auto"/>
            <w:vAlign w:val="center"/>
          </w:tcPr>
          <w:p w:rsidR="00FA72F7" w:rsidRPr="007A2667" w:rsidRDefault="00FA72F7" w:rsidP="006901A5">
            <w:pPr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7A2667">
              <w:rPr>
                <w:rFonts w:ascii="Microsoft Sans Serif" w:hAnsi="Microsoft Sans Serif" w:cs="Microsoft Sans Serif"/>
                <w:sz w:val="22"/>
                <w:szCs w:val="22"/>
              </w:rPr>
              <w:t xml:space="preserve">Потребляемая мощность, </w:t>
            </w:r>
            <w:proofErr w:type="gramStart"/>
            <w:r w:rsidRPr="007A2667">
              <w:rPr>
                <w:rFonts w:ascii="Microsoft Sans Serif" w:hAnsi="Microsoft Sans Serif" w:cs="Microsoft Sans Serif"/>
                <w:sz w:val="22"/>
                <w:szCs w:val="22"/>
              </w:rPr>
              <w:t>Вт</w:t>
            </w:r>
            <w:proofErr w:type="gramEnd"/>
            <w:r w:rsidRPr="007A2667">
              <w:rPr>
                <w:rFonts w:ascii="Microsoft Sans Serif" w:hAnsi="Microsoft Sans Serif" w:cs="Microsoft Sans Serif"/>
                <w:sz w:val="22"/>
                <w:szCs w:val="22"/>
              </w:rPr>
              <w:t>, не более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A72F7" w:rsidRPr="007A2667" w:rsidRDefault="000C3117" w:rsidP="006901A5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7A2667">
              <w:rPr>
                <w:rFonts w:ascii="Microsoft Sans Serif" w:hAnsi="Microsoft Sans Serif" w:cs="Microsoft Sans Serif"/>
                <w:sz w:val="22"/>
                <w:szCs w:val="22"/>
              </w:rPr>
              <w:t>0,6</w:t>
            </w:r>
          </w:p>
        </w:tc>
      </w:tr>
      <w:tr w:rsidR="00FA72F7" w:rsidRPr="006751FA" w:rsidTr="0089273A">
        <w:trPr>
          <w:trHeight w:val="465"/>
        </w:trPr>
        <w:tc>
          <w:tcPr>
            <w:tcW w:w="461" w:type="dxa"/>
            <w:tcBorders>
              <w:right w:val="nil"/>
            </w:tcBorders>
            <w:shd w:val="clear" w:color="auto" w:fill="auto"/>
            <w:vAlign w:val="center"/>
          </w:tcPr>
          <w:p w:rsidR="00FA72F7" w:rsidRPr="006751FA" w:rsidRDefault="00FA72F7" w:rsidP="006901A5">
            <w:pPr>
              <w:jc w:val="right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751FA">
              <w:rPr>
                <w:rFonts w:ascii="Microsoft Sans Serif" w:hAnsi="Microsoft Sans Serif" w:cs="Microsoft Sans Serif"/>
                <w:sz w:val="22"/>
                <w:szCs w:val="22"/>
              </w:rPr>
              <w:t>3</w:t>
            </w:r>
          </w:p>
        </w:tc>
        <w:tc>
          <w:tcPr>
            <w:tcW w:w="7621" w:type="dxa"/>
            <w:tcBorders>
              <w:left w:val="nil"/>
            </w:tcBorders>
            <w:shd w:val="clear" w:color="auto" w:fill="auto"/>
            <w:vAlign w:val="center"/>
          </w:tcPr>
          <w:p w:rsidR="00FA72F7" w:rsidRPr="007A2667" w:rsidRDefault="00FA72F7" w:rsidP="006901A5">
            <w:pPr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7A2667">
              <w:rPr>
                <w:rFonts w:ascii="Microsoft Sans Serif" w:hAnsi="Microsoft Sans Serif" w:cs="Microsoft Sans Serif"/>
                <w:sz w:val="22"/>
                <w:szCs w:val="22"/>
              </w:rPr>
              <w:t xml:space="preserve">Максимальная длина линии связи </w:t>
            </w:r>
            <w:r w:rsidRPr="007A2667">
              <w:rPr>
                <w:rFonts w:ascii="Microsoft Sans Serif" w:hAnsi="Microsoft Sans Serif" w:cs="Microsoft Sans Serif"/>
                <w:sz w:val="22"/>
                <w:szCs w:val="22"/>
                <w:lang w:val="en-US"/>
              </w:rPr>
              <w:t>RS</w:t>
            </w:r>
            <w:r w:rsidRPr="007A2667">
              <w:rPr>
                <w:rFonts w:ascii="Microsoft Sans Serif" w:hAnsi="Microsoft Sans Serif" w:cs="Microsoft Sans Serif"/>
                <w:sz w:val="22"/>
                <w:szCs w:val="22"/>
              </w:rPr>
              <w:t>-485, м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A72F7" w:rsidRPr="007A2667" w:rsidRDefault="00FA72F7" w:rsidP="006901A5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7A2667">
              <w:rPr>
                <w:rFonts w:ascii="Microsoft Sans Serif" w:hAnsi="Microsoft Sans Serif" w:cs="Microsoft Sans Serif"/>
                <w:sz w:val="22"/>
                <w:szCs w:val="22"/>
              </w:rPr>
              <w:t>1200</w:t>
            </w:r>
          </w:p>
        </w:tc>
      </w:tr>
      <w:tr w:rsidR="00FA72F7" w:rsidRPr="006751FA" w:rsidTr="0089273A">
        <w:trPr>
          <w:trHeight w:val="465"/>
        </w:trPr>
        <w:tc>
          <w:tcPr>
            <w:tcW w:w="461" w:type="dxa"/>
            <w:tcBorders>
              <w:right w:val="nil"/>
            </w:tcBorders>
            <w:shd w:val="clear" w:color="auto" w:fill="auto"/>
            <w:vAlign w:val="center"/>
          </w:tcPr>
          <w:p w:rsidR="00FA72F7" w:rsidRPr="006751FA" w:rsidRDefault="00FA72F7" w:rsidP="006901A5">
            <w:pPr>
              <w:jc w:val="right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751FA">
              <w:rPr>
                <w:rFonts w:ascii="Microsoft Sans Serif" w:hAnsi="Microsoft Sans Serif" w:cs="Microsoft Sans Serif"/>
                <w:sz w:val="22"/>
                <w:szCs w:val="22"/>
              </w:rPr>
              <w:t>4</w:t>
            </w:r>
          </w:p>
        </w:tc>
        <w:tc>
          <w:tcPr>
            <w:tcW w:w="7621" w:type="dxa"/>
            <w:tcBorders>
              <w:left w:val="nil"/>
            </w:tcBorders>
            <w:shd w:val="clear" w:color="auto" w:fill="auto"/>
            <w:vAlign w:val="center"/>
          </w:tcPr>
          <w:p w:rsidR="00FA72F7" w:rsidRPr="006751FA" w:rsidRDefault="00FA72F7" w:rsidP="006901A5">
            <w:pPr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751FA">
              <w:rPr>
                <w:rFonts w:ascii="Microsoft Sans Serif" w:hAnsi="Microsoft Sans Serif" w:cs="Microsoft Sans Serif"/>
                <w:sz w:val="22"/>
                <w:szCs w:val="22"/>
              </w:rPr>
              <w:t xml:space="preserve">Нагрузка на линию </w:t>
            </w:r>
            <w:r w:rsidRPr="006751FA">
              <w:rPr>
                <w:rFonts w:ascii="Microsoft Sans Serif" w:hAnsi="Microsoft Sans Serif" w:cs="Microsoft Sans Serif"/>
                <w:sz w:val="22"/>
                <w:szCs w:val="22"/>
                <w:lang w:val="en-US"/>
              </w:rPr>
              <w:t>RS</w:t>
            </w:r>
            <w:r w:rsidRPr="006751FA">
              <w:rPr>
                <w:rFonts w:ascii="Microsoft Sans Serif" w:hAnsi="Microsoft Sans Serif" w:cs="Microsoft Sans Serif"/>
                <w:sz w:val="22"/>
                <w:szCs w:val="22"/>
              </w:rPr>
              <w:t>-485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A72F7" w:rsidRPr="006751FA" w:rsidRDefault="00FA72F7" w:rsidP="006901A5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751FA">
              <w:rPr>
                <w:rFonts w:ascii="Microsoft Sans Serif" w:hAnsi="Microsoft Sans Serif" w:cs="Microsoft Sans Serif"/>
                <w:sz w:val="22"/>
                <w:szCs w:val="22"/>
              </w:rPr>
              <w:t>1/64</w:t>
            </w:r>
          </w:p>
        </w:tc>
      </w:tr>
      <w:tr w:rsidR="00FA72F7" w:rsidRPr="006751FA" w:rsidTr="0089273A">
        <w:trPr>
          <w:trHeight w:val="465"/>
        </w:trPr>
        <w:tc>
          <w:tcPr>
            <w:tcW w:w="46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FA72F7" w:rsidRPr="006751FA" w:rsidRDefault="00FA72F7" w:rsidP="006901A5">
            <w:pPr>
              <w:jc w:val="right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751FA">
              <w:rPr>
                <w:rFonts w:ascii="Microsoft Sans Serif" w:hAnsi="Microsoft Sans Serif" w:cs="Microsoft Sans Serif"/>
                <w:sz w:val="22"/>
                <w:szCs w:val="22"/>
              </w:rPr>
              <w:t>5</w:t>
            </w:r>
          </w:p>
        </w:tc>
        <w:tc>
          <w:tcPr>
            <w:tcW w:w="762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FA72F7" w:rsidRPr="006751FA" w:rsidRDefault="00FA72F7" w:rsidP="00A26A16">
            <w:pPr>
              <w:ind w:right="-57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751FA">
              <w:rPr>
                <w:rFonts w:ascii="Microsoft Sans Serif" w:hAnsi="Microsoft Sans Serif" w:cs="Microsoft Sans Serif"/>
                <w:sz w:val="22"/>
                <w:szCs w:val="22"/>
              </w:rPr>
              <w:t>Количество выходов питания извещателей напряжением 10 – 30</w:t>
            </w:r>
            <w:proofErr w:type="gramStart"/>
            <w:r w:rsidRPr="006751FA">
              <w:rPr>
                <w:rFonts w:ascii="Microsoft Sans Serif" w:hAnsi="Microsoft Sans Serif" w:cs="Microsoft Sans Serif"/>
                <w:sz w:val="22"/>
                <w:szCs w:val="22"/>
              </w:rPr>
              <w:t xml:space="preserve"> В</w:t>
            </w:r>
            <w:proofErr w:type="gramEnd"/>
            <w:r w:rsidRPr="006751FA">
              <w:rPr>
                <w:rFonts w:ascii="Microsoft Sans Serif" w:hAnsi="Microsoft Sans Serif" w:cs="Microsoft Sans Serif"/>
                <w:sz w:val="22"/>
                <w:szCs w:val="22"/>
              </w:rPr>
              <w:t>, шт.</w:t>
            </w:r>
          </w:p>
        </w:tc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:rsidR="00FA72F7" w:rsidRPr="006751FA" w:rsidRDefault="00FA72F7" w:rsidP="006901A5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751FA">
              <w:rPr>
                <w:rFonts w:ascii="Microsoft Sans Serif" w:hAnsi="Microsoft Sans Serif" w:cs="Microsoft Sans Serif"/>
                <w:sz w:val="22"/>
                <w:szCs w:val="22"/>
              </w:rPr>
              <w:t>3</w:t>
            </w:r>
          </w:p>
        </w:tc>
      </w:tr>
      <w:tr w:rsidR="00BF2AC9" w:rsidRPr="006751FA" w:rsidTr="0089273A">
        <w:trPr>
          <w:trHeight w:val="465"/>
        </w:trPr>
        <w:tc>
          <w:tcPr>
            <w:tcW w:w="46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BF2AC9" w:rsidRPr="00D60853" w:rsidRDefault="00BF2AC9" w:rsidP="00BC6816">
            <w:pPr>
              <w:spacing w:line="288" w:lineRule="auto"/>
              <w:jc w:val="right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D60853">
              <w:rPr>
                <w:rFonts w:ascii="Microsoft Sans Serif" w:hAnsi="Microsoft Sans Serif" w:cs="Microsoft Sans Serif"/>
                <w:sz w:val="22"/>
                <w:szCs w:val="22"/>
              </w:rPr>
              <w:t>6</w:t>
            </w:r>
          </w:p>
        </w:tc>
        <w:tc>
          <w:tcPr>
            <w:tcW w:w="762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BF2AC9" w:rsidRPr="00CF48B9" w:rsidRDefault="00BF2AC9" w:rsidP="00BC6816">
            <w:pPr>
              <w:spacing w:line="288" w:lineRule="auto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CF48B9">
              <w:rPr>
                <w:rFonts w:ascii="Microsoft Sans Serif" w:hAnsi="Microsoft Sans Serif" w:cs="Microsoft Sans Serif"/>
                <w:sz w:val="22"/>
                <w:szCs w:val="22"/>
              </w:rPr>
              <w:t>Выходные параметры источника питания «5</w:t>
            </w:r>
            <w:proofErr w:type="gramStart"/>
            <w:r w:rsidRPr="00CF48B9">
              <w:rPr>
                <w:rFonts w:ascii="Microsoft Sans Serif" w:hAnsi="Microsoft Sans Serif" w:cs="Microsoft Sans Serif"/>
                <w:sz w:val="22"/>
                <w:szCs w:val="22"/>
              </w:rPr>
              <w:t xml:space="preserve"> В</w:t>
            </w:r>
            <w:proofErr w:type="gramEnd"/>
            <w:r w:rsidRPr="00CF48B9">
              <w:rPr>
                <w:rFonts w:ascii="Microsoft Sans Serif" w:hAnsi="Microsoft Sans Serif" w:cs="Microsoft Sans Serif"/>
                <w:sz w:val="22"/>
                <w:szCs w:val="22"/>
              </w:rPr>
              <w:t>»</w:t>
            </w:r>
          </w:p>
        </w:tc>
        <w:tc>
          <w:tcPr>
            <w:tcW w:w="1841" w:type="dxa"/>
            <w:tcBorders>
              <w:bottom w:val="nil"/>
            </w:tcBorders>
            <w:shd w:val="clear" w:color="auto" w:fill="auto"/>
            <w:vAlign w:val="center"/>
          </w:tcPr>
          <w:p w:rsidR="00BF2AC9" w:rsidRPr="00E2009E" w:rsidRDefault="00BF2AC9" w:rsidP="00BC6816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  <w:highlight w:val="yellow"/>
              </w:rPr>
            </w:pPr>
          </w:p>
        </w:tc>
      </w:tr>
      <w:tr w:rsidR="00BF2AC9" w:rsidRPr="006751FA" w:rsidTr="0089273A">
        <w:trPr>
          <w:trHeight w:val="397"/>
        </w:trPr>
        <w:tc>
          <w:tcPr>
            <w:tcW w:w="461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F2AC9" w:rsidRPr="00D60853" w:rsidRDefault="00BF2AC9" w:rsidP="00BC6816">
            <w:pPr>
              <w:jc w:val="right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BF2AC9" w:rsidRPr="00D60853" w:rsidRDefault="00BF2AC9" w:rsidP="00BC6816">
            <w:pPr>
              <w:ind w:firstLine="601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- напряжение, </w:t>
            </w:r>
            <w:proofErr w:type="gramStart"/>
            <w:r>
              <w:rPr>
                <w:rFonts w:ascii="Microsoft Sans Serif" w:hAnsi="Microsoft Sans Serif" w:cs="Microsoft Sans Serif"/>
                <w:sz w:val="22"/>
                <w:szCs w:val="22"/>
              </w:rPr>
              <w:t>В</w:t>
            </w:r>
            <w:proofErr w:type="gramEnd"/>
            <w:r>
              <w:rPr>
                <w:rFonts w:ascii="Microsoft Sans Serif" w:hAnsi="Microsoft Sans Serif" w:cs="Microsoft Sans Serif"/>
                <w:sz w:val="22"/>
                <w:szCs w:val="22"/>
              </w:rPr>
              <w:t>,</w:t>
            </w:r>
          </w:p>
        </w:tc>
        <w:tc>
          <w:tcPr>
            <w:tcW w:w="1841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BF2AC9" w:rsidRPr="00F459AF" w:rsidRDefault="00BF2AC9" w:rsidP="00BC6816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5,00±</w:t>
            </w:r>
            <w:r>
              <w:rPr>
                <w:rFonts w:ascii="Microsoft Sans Serif" w:hAnsi="Microsoft Sans Serif" w:cs="Microsoft Sans Serif"/>
                <w:sz w:val="22"/>
                <w:szCs w:val="22"/>
                <w:lang w:val="en-US"/>
              </w:rPr>
              <w:t>0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>,</w:t>
            </w:r>
            <w:r>
              <w:rPr>
                <w:rFonts w:ascii="Microsoft Sans Serif" w:hAnsi="Microsoft Sans Serif" w:cs="Microsoft Sans Serif"/>
                <w:sz w:val="22"/>
                <w:szCs w:val="22"/>
                <w:lang w:val="en-US"/>
              </w:rPr>
              <w:t>25</w:t>
            </w:r>
          </w:p>
        </w:tc>
      </w:tr>
      <w:tr w:rsidR="00BF2AC9" w:rsidRPr="006751FA" w:rsidTr="0089273A">
        <w:trPr>
          <w:trHeight w:val="465"/>
        </w:trPr>
        <w:tc>
          <w:tcPr>
            <w:tcW w:w="461" w:type="dxa"/>
            <w:tcBorders>
              <w:top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F2AC9" w:rsidRPr="00D60853" w:rsidRDefault="00BF2AC9" w:rsidP="00BC6816">
            <w:pPr>
              <w:jc w:val="right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621" w:type="dxa"/>
            <w:tcBorders>
              <w:top w:val="dotted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BF2AC9" w:rsidRPr="00D60853" w:rsidRDefault="00BF2AC9" w:rsidP="00BC6816">
            <w:pPr>
              <w:ind w:firstLine="601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- ток, А, не более</w:t>
            </w:r>
          </w:p>
        </w:tc>
        <w:tc>
          <w:tcPr>
            <w:tcW w:w="1841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BF2AC9" w:rsidRPr="00D60853" w:rsidRDefault="00BF2AC9" w:rsidP="00BC6816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0,1</w:t>
            </w:r>
          </w:p>
        </w:tc>
      </w:tr>
      <w:tr w:rsidR="00FA72F7" w:rsidRPr="006751FA" w:rsidTr="0089273A">
        <w:trPr>
          <w:trHeight w:val="465"/>
        </w:trPr>
        <w:tc>
          <w:tcPr>
            <w:tcW w:w="461" w:type="dxa"/>
            <w:tcBorders>
              <w:right w:val="nil"/>
            </w:tcBorders>
            <w:shd w:val="clear" w:color="auto" w:fill="auto"/>
            <w:vAlign w:val="center"/>
          </w:tcPr>
          <w:p w:rsidR="00FA72F7" w:rsidRPr="006751FA" w:rsidRDefault="007A2667" w:rsidP="006901A5">
            <w:pPr>
              <w:jc w:val="right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7</w:t>
            </w:r>
          </w:p>
        </w:tc>
        <w:tc>
          <w:tcPr>
            <w:tcW w:w="7621" w:type="dxa"/>
            <w:tcBorders>
              <w:left w:val="nil"/>
            </w:tcBorders>
            <w:shd w:val="clear" w:color="auto" w:fill="auto"/>
            <w:vAlign w:val="center"/>
          </w:tcPr>
          <w:p w:rsidR="00FA72F7" w:rsidRPr="006751FA" w:rsidRDefault="00FA72F7" w:rsidP="00A11710">
            <w:pPr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751FA">
              <w:rPr>
                <w:rFonts w:ascii="Microsoft Sans Serif" w:hAnsi="Microsoft Sans Serif" w:cs="Microsoft Sans Serif"/>
                <w:sz w:val="22"/>
                <w:szCs w:val="22"/>
              </w:rPr>
              <w:t>Габаритные размеры</w:t>
            </w:r>
            <w:r w:rsidR="0089273A">
              <w:rPr>
                <w:rFonts w:ascii="Microsoft Sans Serif" w:hAnsi="Microsoft Sans Serif" w:cs="Microsoft Sans Serif"/>
                <w:sz w:val="22"/>
                <w:szCs w:val="22"/>
              </w:rPr>
              <w:t xml:space="preserve">, </w:t>
            </w:r>
            <w:proofErr w:type="gramStart"/>
            <w:r w:rsidR="0089273A">
              <w:rPr>
                <w:rFonts w:ascii="Microsoft Sans Serif" w:hAnsi="Microsoft Sans Serif" w:cs="Microsoft Sans Serif"/>
                <w:sz w:val="22"/>
                <w:szCs w:val="22"/>
              </w:rPr>
              <w:t>мм</w:t>
            </w:r>
            <w:proofErr w:type="gramEnd"/>
            <w:r w:rsidR="0089273A">
              <w:rPr>
                <w:rFonts w:ascii="Microsoft Sans Serif" w:hAnsi="Microsoft Sans Serif" w:cs="Microsoft Sans Serif"/>
                <w:sz w:val="22"/>
                <w:szCs w:val="22"/>
              </w:rPr>
              <w:t>, не более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FA72F7" w:rsidRPr="0089273A" w:rsidRDefault="0089273A" w:rsidP="009B55FB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  <w:highlight w:val="yellow"/>
              </w:rPr>
            </w:pPr>
            <w:r w:rsidRPr="006833AF">
              <w:rPr>
                <w:rFonts w:ascii="Microsoft Sans Serif" w:hAnsi="Microsoft Sans Serif" w:cs="Microsoft Sans Serif"/>
                <w:sz w:val="22"/>
                <w:szCs w:val="22"/>
              </w:rPr>
              <w:t>11</w:t>
            </w:r>
            <w:r w:rsidR="009B55FB">
              <w:rPr>
                <w:rFonts w:ascii="Microsoft Sans Serif" w:hAnsi="Microsoft Sans Serif" w:cs="Microsoft Sans Serif"/>
                <w:sz w:val="22"/>
                <w:szCs w:val="22"/>
              </w:rPr>
              <w:t>5</w:t>
            </w:r>
            <w:r w:rsidRPr="006833AF">
              <w:rPr>
                <w:rFonts w:ascii="Microsoft Sans Serif" w:hAnsi="Microsoft Sans Serif" w:cs="Microsoft Sans Serif"/>
                <w:sz w:val="22"/>
                <w:szCs w:val="22"/>
              </w:rPr>
              <w:t>х110х5</w:t>
            </w:r>
            <w:r w:rsidR="005D7270">
              <w:rPr>
                <w:rFonts w:ascii="Microsoft Sans Serif" w:hAnsi="Microsoft Sans Serif" w:cs="Microsoft Sans Serif"/>
                <w:sz w:val="22"/>
                <w:szCs w:val="22"/>
              </w:rPr>
              <w:t>8</w:t>
            </w:r>
          </w:p>
        </w:tc>
      </w:tr>
      <w:tr w:rsidR="0089273A" w:rsidRPr="006751FA" w:rsidTr="0089273A">
        <w:trPr>
          <w:trHeight w:val="465"/>
        </w:trPr>
        <w:tc>
          <w:tcPr>
            <w:tcW w:w="461" w:type="dxa"/>
            <w:tcBorders>
              <w:right w:val="nil"/>
            </w:tcBorders>
            <w:shd w:val="clear" w:color="auto" w:fill="auto"/>
            <w:vAlign w:val="center"/>
          </w:tcPr>
          <w:p w:rsidR="0089273A" w:rsidRPr="006751FA" w:rsidRDefault="007A2667" w:rsidP="006A100C">
            <w:pPr>
              <w:jc w:val="right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8</w:t>
            </w:r>
          </w:p>
        </w:tc>
        <w:tc>
          <w:tcPr>
            <w:tcW w:w="7621" w:type="dxa"/>
            <w:tcBorders>
              <w:left w:val="nil"/>
            </w:tcBorders>
            <w:shd w:val="clear" w:color="auto" w:fill="auto"/>
            <w:vAlign w:val="center"/>
          </w:tcPr>
          <w:p w:rsidR="0089273A" w:rsidRPr="006751FA" w:rsidRDefault="0089273A" w:rsidP="006A100C">
            <w:pPr>
              <w:tabs>
                <w:tab w:val="left" w:pos="10080"/>
              </w:tabs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6751FA">
              <w:rPr>
                <w:rFonts w:ascii="Microsoft Sans Serif" w:hAnsi="Microsoft Sans Serif" w:cs="Microsoft Sans Serif"/>
                <w:sz w:val="22"/>
                <w:szCs w:val="22"/>
              </w:rPr>
              <w:t xml:space="preserve">Масса, </w:t>
            </w:r>
            <w:proofErr w:type="gramStart"/>
            <w:r w:rsidRPr="006751FA">
              <w:rPr>
                <w:rFonts w:ascii="Microsoft Sans Serif" w:hAnsi="Microsoft Sans Serif" w:cs="Microsoft Sans Serif"/>
                <w:sz w:val="22"/>
                <w:szCs w:val="22"/>
              </w:rPr>
              <w:t>кг</w:t>
            </w:r>
            <w:proofErr w:type="gramEnd"/>
            <w:r w:rsidRPr="006751FA">
              <w:rPr>
                <w:rFonts w:ascii="Microsoft Sans Serif" w:hAnsi="Microsoft Sans Serif" w:cs="Microsoft Sans Serif"/>
                <w:sz w:val="22"/>
                <w:szCs w:val="22"/>
              </w:rPr>
              <w:t>, не более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9273A" w:rsidRPr="0089273A" w:rsidRDefault="00EC081C" w:rsidP="006A100C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  <w:highlight w:val="yellow"/>
              </w:rPr>
            </w:pPr>
            <w:r w:rsidRPr="006833AF">
              <w:rPr>
                <w:rFonts w:ascii="Microsoft Sans Serif" w:hAnsi="Microsoft Sans Serif" w:cs="Microsoft Sans Serif"/>
                <w:sz w:val="22"/>
                <w:szCs w:val="22"/>
              </w:rPr>
              <w:t>0,5</w:t>
            </w:r>
          </w:p>
        </w:tc>
      </w:tr>
      <w:tr w:rsidR="0089273A" w:rsidRPr="006751FA" w:rsidTr="0089273A">
        <w:trPr>
          <w:trHeight w:val="465"/>
        </w:trPr>
        <w:tc>
          <w:tcPr>
            <w:tcW w:w="461" w:type="dxa"/>
            <w:tcBorders>
              <w:right w:val="nil"/>
            </w:tcBorders>
            <w:shd w:val="clear" w:color="auto" w:fill="auto"/>
            <w:vAlign w:val="center"/>
          </w:tcPr>
          <w:p w:rsidR="0089273A" w:rsidRDefault="007A2667" w:rsidP="006901A5">
            <w:pPr>
              <w:jc w:val="right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9</w:t>
            </w:r>
          </w:p>
        </w:tc>
        <w:tc>
          <w:tcPr>
            <w:tcW w:w="7621" w:type="dxa"/>
            <w:tcBorders>
              <w:left w:val="nil"/>
            </w:tcBorders>
            <w:shd w:val="clear" w:color="auto" w:fill="auto"/>
            <w:vAlign w:val="center"/>
          </w:tcPr>
          <w:p w:rsidR="0089273A" w:rsidRPr="00D60853" w:rsidRDefault="0089273A" w:rsidP="00BC6816">
            <w:pPr>
              <w:tabs>
                <w:tab w:val="left" w:pos="10080"/>
              </w:tabs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Степень защиты оболочкой по ГОСТ 14254-2015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9273A" w:rsidRPr="00D60853" w:rsidRDefault="0089273A" w:rsidP="00BC6816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lang w:val="en-US"/>
              </w:rPr>
              <w:t>IP</w:t>
            </w:r>
            <w:r>
              <w:rPr>
                <w:rFonts w:ascii="Microsoft Sans Serif" w:hAnsi="Microsoft Sans Serif" w:cs="Microsoft Sans Serif"/>
              </w:rPr>
              <w:t>65</w:t>
            </w:r>
          </w:p>
        </w:tc>
      </w:tr>
      <w:tr w:rsidR="0089273A" w:rsidRPr="006751FA" w:rsidTr="0089273A">
        <w:trPr>
          <w:trHeight w:val="465"/>
        </w:trPr>
        <w:tc>
          <w:tcPr>
            <w:tcW w:w="461" w:type="dxa"/>
            <w:tcBorders>
              <w:right w:val="nil"/>
            </w:tcBorders>
            <w:shd w:val="clear" w:color="auto" w:fill="auto"/>
            <w:vAlign w:val="center"/>
          </w:tcPr>
          <w:p w:rsidR="0089273A" w:rsidRDefault="0089273A" w:rsidP="007A2667">
            <w:pPr>
              <w:jc w:val="right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1</w:t>
            </w:r>
            <w:r w:rsidR="007A2667">
              <w:rPr>
                <w:rFonts w:ascii="Microsoft Sans Serif" w:hAnsi="Microsoft Sans Serif" w:cs="Microsoft Sans Serif"/>
                <w:sz w:val="22"/>
                <w:szCs w:val="22"/>
              </w:rPr>
              <w:t>0</w:t>
            </w:r>
          </w:p>
        </w:tc>
        <w:tc>
          <w:tcPr>
            <w:tcW w:w="7621" w:type="dxa"/>
            <w:tcBorders>
              <w:left w:val="nil"/>
            </w:tcBorders>
            <w:shd w:val="clear" w:color="auto" w:fill="auto"/>
            <w:vAlign w:val="center"/>
          </w:tcPr>
          <w:p w:rsidR="0089273A" w:rsidRDefault="0089273A" w:rsidP="00BC6816">
            <w:pPr>
              <w:tabs>
                <w:tab w:val="left" w:pos="10080"/>
              </w:tabs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Средняя наработка на отказ, </w:t>
            </w:r>
            <w:proofErr w:type="gramStart"/>
            <w:r>
              <w:rPr>
                <w:rFonts w:ascii="Microsoft Sans Serif" w:hAnsi="Microsoft Sans Serif" w:cs="Microsoft Sans Serif"/>
                <w:sz w:val="22"/>
                <w:szCs w:val="22"/>
              </w:rPr>
              <w:t>ч</w:t>
            </w:r>
            <w:proofErr w:type="gramEnd"/>
          </w:p>
        </w:tc>
        <w:tc>
          <w:tcPr>
            <w:tcW w:w="1841" w:type="dxa"/>
            <w:shd w:val="clear" w:color="auto" w:fill="auto"/>
            <w:vAlign w:val="center"/>
          </w:tcPr>
          <w:p w:rsidR="0089273A" w:rsidRPr="00525A6E" w:rsidRDefault="0089273A" w:rsidP="00BC6816">
            <w:pPr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60000</w:t>
            </w:r>
          </w:p>
        </w:tc>
      </w:tr>
      <w:tr w:rsidR="0089273A" w:rsidRPr="006751FA" w:rsidTr="0089273A">
        <w:trPr>
          <w:trHeight w:val="465"/>
        </w:trPr>
        <w:tc>
          <w:tcPr>
            <w:tcW w:w="461" w:type="dxa"/>
            <w:tcBorders>
              <w:right w:val="nil"/>
            </w:tcBorders>
            <w:shd w:val="clear" w:color="auto" w:fill="auto"/>
            <w:vAlign w:val="center"/>
          </w:tcPr>
          <w:p w:rsidR="0089273A" w:rsidRPr="006751FA" w:rsidRDefault="0089273A" w:rsidP="007A2667">
            <w:pPr>
              <w:jc w:val="right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1</w:t>
            </w:r>
            <w:r w:rsidR="007A2667">
              <w:rPr>
                <w:rFonts w:ascii="Microsoft Sans Serif" w:hAnsi="Microsoft Sans Serif" w:cs="Microsoft Sans Serif"/>
                <w:sz w:val="22"/>
                <w:szCs w:val="22"/>
              </w:rPr>
              <w:t>1</w:t>
            </w:r>
          </w:p>
        </w:tc>
        <w:tc>
          <w:tcPr>
            <w:tcW w:w="7621" w:type="dxa"/>
            <w:tcBorders>
              <w:left w:val="nil"/>
            </w:tcBorders>
            <w:shd w:val="clear" w:color="auto" w:fill="auto"/>
            <w:vAlign w:val="center"/>
          </w:tcPr>
          <w:p w:rsidR="0089273A" w:rsidRPr="00D60853" w:rsidRDefault="0089273A" w:rsidP="00BC6816">
            <w:pPr>
              <w:tabs>
                <w:tab w:val="left" w:pos="10080"/>
              </w:tabs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Средний срок службы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9273A" w:rsidRPr="00D60853" w:rsidRDefault="0089273A" w:rsidP="00BC6816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10 лет</w:t>
            </w:r>
          </w:p>
        </w:tc>
      </w:tr>
    </w:tbl>
    <w:p w:rsidR="007A2667" w:rsidRDefault="007A2667" w:rsidP="007A2667">
      <w:pPr>
        <w:spacing w:line="360" w:lineRule="auto"/>
        <w:ind w:right="57" w:firstLine="680"/>
        <w:rPr>
          <w:rFonts w:ascii="Microsoft Sans Serif" w:hAnsi="Microsoft Sans Serif" w:cs="Microsoft Sans Serif"/>
        </w:rPr>
      </w:pPr>
    </w:p>
    <w:p w:rsidR="0089273A" w:rsidRDefault="0089273A" w:rsidP="007A2667">
      <w:pPr>
        <w:spacing w:line="360" w:lineRule="auto"/>
        <w:ind w:right="57" w:firstLine="68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Расширитель предназначен для работы:</w:t>
      </w:r>
    </w:p>
    <w:p w:rsidR="0089273A" w:rsidRDefault="0089273A" w:rsidP="007A2667">
      <w:pPr>
        <w:spacing w:line="360" w:lineRule="auto"/>
        <w:ind w:right="57" w:firstLine="68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- при температуре окружающей среды от минус 40</w:t>
      </w:r>
      <w:proofErr w:type="gramStart"/>
      <w:r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sym w:font="Symbol" w:char="F0B0"/>
      </w:r>
      <w:r>
        <w:rPr>
          <w:rFonts w:ascii="Microsoft Sans Serif" w:hAnsi="Microsoft Sans Serif" w:cs="Microsoft Sans Serif"/>
        </w:rPr>
        <w:t>С</w:t>
      </w:r>
      <w:proofErr w:type="gramEnd"/>
      <w:r>
        <w:rPr>
          <w:rFonts w:ascii="Microsoft Sans Serif" w:hAnsi="Microsoft Sans Serif" w:cs="Microsoft Sans Serif"/>
        </w:rPr>
        <w:t xml:space="preserve"> до +50 </w:t>
      </w:r>
      <w:r>
        <w:rPr>
          <w:rFonts w:ascii="Microsoft Sans Serif" w:hAnsi="Microsoft Sans Serif" w:cs="Microsoft Sans Serif"/>
        </w:rPr>
        <w:sym w:font="Symbol" w:char="F0B0"/>
      </w:r>
      <w:r>
        <w:rPr>
          <w:rFonts w:ascii="Microsoft Sans Serif" w:hAnsi="Microsoft Sans Serif" w:cs="Microsoft Sans Serif"/>
        </w:rPr>
        <w:t>С;</w:t>
      </w:r>
    </w:p>
    <w:p w:rsidR="0089273A" w:rsidRDefault="0089273A" w:rsidP="007A2667">
      <w:pPr>
        <w:spacing w:line="360" w:lineRule="auto"/>
        <w:ind w:right="57" w:firstLine="68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- при воздействии повышенной влажности 9</w:t>
      </w:r>
      <w:r w:rsidR="00EC081C">
        <w:rPr>
          <w:rFonts w:ascii="Microsoft Sans Serif" w:hAnsi="Microsoft Sans Serif" w:cs="Microsoft Sans Serif"/>
        </w:rPr>
        <w:t>8</w:t>
      </w:r>
      <w:r>
        <w:rPr>
          <w:rFonts w:ascii="Microsoft Sans Serif" w:hAnsi="Microsoft Sans Serif" w:cs="Microsoft Sans Serif"/>
        </w:rPr>
        <w:t xml:space="preserve">% при 40 </w:t>
      </w:r>
      <w:r>
        <w:rPr>
          <w:rFonts w:ascii="Microsoft Sans Serif" w:hAnsi="Microsoft Sans Serif" w:cs="Microsoft Sans Serif"/>
        </w:rPr>
        <w:sym w:font="Symbol" w:char="F0B0"/>
      </w:r>
      <w:r>
        <w:rPr>
          <w:rFonts w:ascii="Microsoft Sans Serif" w:hAnsi="Microsoft Sans Serif" w:cs="Microsoft Sans Serif"/>
        </w:rPr>
        <w:t>С.</w:t>
      </w:r>
    </w:p>
    <w:p w:rsidR="000C29D2" w:rsidRDefault="000C29D2" w:rsidP="007A2667">
      <w:pPr>
        <w:spacing w:line="360" w:lineRule="auto"/>
        <w:ind w:right="57" w:firstLine="68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2.2</w:t>
      </w:r>
      <w:r w:rsidRPr="004674E5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Расширитель</w:t>
      </w:r>
      <w:r w:rsidRPr="004674E5">
        <w:rPr>
          <w:rFonts w:ascii="Microsoft Sans Serif" w:hAnsi="Microsoft Sans Serif" w:cs="Microsoft Sans Serif"/>
        </w:rPr>
        <w:t xml:space="preserve"> имеет на выходе контакты реле, </w:t>
      </w:r>
      <w:r>
        <w:rPr>
          <w:rFonts w:ascii="Microsoft Sans Serif" w:hAnsi="Microsoft Sans Serif" w:cs="Microsoft Sans Serif"/>
        </w:rPr>
        <w:t>разом</w:t>
      </w:r>
      <w:r w:rsidRPr="004674E5">
        <w:rPr>
          <w:rFonts w:ascii="Microsoft Sans Serif" w:hAnsi="Microsoft Sans Serif" w:cs="Microsoft Sans Serif"/>
        </w:rPr>
        <w:t xml:space="preserve">кнутые в нормальном состоянии и </w:t>
      </w:r>
      <w:r>
        <w:rPr>
          <w:rFonts w:ascii="Microsoft Sans Serif" w:hAnsi="Microsoft Sans Serif" w:cs="Microsoft Sans Serif"/>
        </w:rPr>
        <w:t xml:space="preserve">замкнутые в активном </w:t>
      </w:r>
      <w:r w:rsidRPr="004674E5">
        <w:rPr>
          <w:rFonts w:ascii="Microsoft Sans Serif" w:hAnsi="Microsoft Sans Serif" w:cs="Microsoft Sans Serif"/>
        </w:rPr>
        <w:t xml:space="preserve"> состоянии.</w:t>
      </w:r>
    </w:p>
    <w:p w:rsidR="000C29D2" w:rsidRPr="004674E5" w:rsidRDefault="000C29D2" w:rsidP="000C29D2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</w:rPr>
      </w:pPr>
      <w:r w:rsidRPr="004674E5">
        <w:rPr>
          <w:rFonts w:ascii="Microsoft Sans Serif" w:hAnsi="Microsoft Sans Serif" w:cs="Microsoft Sans Serif"/>
        </w:rPr>
        <w:lastRenderedPageBreak/>
        <w:t>Параметры рел</w:t>
      </w:r>
      <w:r w:rsidR="00534607">
        <w:rPr>
          <w:rFonts w:ascii="Microsoft Sans Serif" w:hAnsi="Microsoft Sans Serif" w:cs="Microsoft Sans Serif"/>
        </w:rPr>
        <w:t>е</w:t>
      </w:r>
      <w:r>
        <w:rPr>
          <w:rFonts w:ascii="Microsoft Sans Serif" w:hAnsi="Microsoft Sans Serif" w:cs="Microsoft Sans Serif"/>
        </w:rPr>
        <w:t xml:space="preserve"> </w:t>
      </w:r>
      <w:r w:rsidRPr="004674E5">
        <w:rPr>
          <w:rFonts w:ascii="Microsoft Sans Serif" w:hAnsi="Microsoft Sans Serif" w:cs="Microsoft Sans Serif"/>
        </w:rPr>
        <w:t xml:space="preserve">приведены в таблице </w:t>
      </w:r>
      <w:r w:rsidR="007A2667">
        <w:rPr>
          <w:rFonts w:ascii="Microsoft Sans Serif" w:hAnsi="Microsoft Sans Serif" w:cs="Microsoft Sans Serif"/>
        </w:rPr>
        <w:t>2</w:t>
      </w:r>
      <w:r w:rsidRPr="004674E5">
        <w:rPr>
          <w:rFonts w:ascii="Microsoft Sans Serif" w:hAnsi="Microsoft Sans Serif" w:cs="Microsoft Sans Serif"/>
        </w:rPr>
        <w:t>.</w:t>
      </w:r>
    </w:p>
    <w:p w:rsidR="000C29D2" w:rsidRPr="004674E5" w:rsidRDefault="000C29D2" w:rsidP="000C29D2">
      <w:pPr>
        <w:spacing w:before="120" w:after="120" w:line="360" w:lineRule="auto"/>
        <w:ind w:right="284" w:firstLine="680"/>
        <w:jc w:val="both"/>
        <w:rPr>
          <w:rFonts w:ascii="Microsoft Sans Serif" w:hAnsi="Microsoft Sans Serif" w:cs="Microsoft Sans Serif"/>
        </w:rPr>
      </w:pPr>
      <w:r w:rsidRPr="004674E5">
        <w:rPr>
          <w:rFonts w:ascii="Microsoft Sans Serif" w:hAnsi="Microsoft Sans Serif" w:cs="Microsoft Sans Serif"/>
        </w:rPr>
        <w:t xml:space="preserve">Таблица </w:t>
      </w:r>
      <w:r w:rsidR="007A2667">
        <w:rPr>
          <w:rFonts w:ascii="Microsoft Sans Serif" w:hAnsi="Microsoft Sans Serif" w:cs="Microsoft Sans Serif"/>
        </w:rPr>
        <w:t>2 - Параметры реле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797"/>
        <w:gridCol w:w="1700"/>
      </w:tblGrid>
      <w:tr w:rsidR="000C29D2" w:rsidRPr="0022494E" w:rsidTr="007A2667">
        <w:trPr>
          <w:trHeight w:val="633"/>
        </w:trPr>
        <w:tc>
          <w:tcPr>
            <w:tcW w:w="426" w:type="dxa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0C29D2" w:rsidRPr="007A2667" w:rsidRDefault="000C29D2" w:rsidP="00991534">
            <w:pPr>
              <w:spacing w:before="20" w:line="264" w:lineRule="auto"/>
              <w:ind w:right="-108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0C29D2" w:rsidRPr="007A2667" w:rsidRDefault="000C29D2" w:rsidP="00991534">
            <w:pPr>
              <w:spacing w:before="20" w:line="264" w:lineRule="auto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7A2667">
              <w:rPr>
                <w:rFonts w:ascii="Microsoft Sans Serif" w:hAnsi="Microsoft Sans Serif" w:cs="Microsoft Sans Serif"/>
                <w:sz w:val="22"/>
                <w:szCs w:val="22"/>
              </w:rPr>
              <w:t>Наименование параметра</w:t>
            </w:r>
          </w:p>
        </w:tc>
        <w:tc>
          <w:tcPr>
            <w:tcW w:w="17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C29D2" w:rsidRPr="007A2667" w:rsidRDefault="000C29D2" w:rsidP="00991534">
            <w:pPr>
              <w:spacing w:before="20" w:line="264" w:lineRule="auto"/>
              <w:ind w:left="-57" w:right="-57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7A2667">
              <w:rPr>
                <w:rFonts w:ascii="Microsoft Sans Serif" w:hAnsi="Microsoft Sans Serif" w:cs="Microsoft Sans Serif"/>
                <w:sz w:val="22"/>
                <w:szCs w:val="22"/>
              </w:rPr>
              <w:t>Значение</w:t>
            </w:r>
          </w:p>
        </w:tc>
      </w:tr>
      <w:tr w:rsidR="000C29D2" w:rsidRPr="0022494E" w:rsidTr="00991534">
        <w:trPr>
          <w:trHeight w:val="430"/>
        </w:trPr>
        <w:tc>
          <w:tcPr>
            <w:tcW w:w="426" w:type="dxa"/>
            <w:tcBorders>
              <w:top w:val="double" w:sz="4" w:space="0" w:color="auto"/>
              <w:right w:val="nil"/>
            </w:tcBorders>
            <w:shd w:val="clear" w:color="auto" w:fill="auto"/>
            <w:vAlign w:val="center"/>
          </w:tcPr>
          <w:p w:rsidR="000C29D2" w:rsidRPr="007A2667" w:rsidRDefault="000C29D2" w:rsidP="00991534">
            <w:pPr>
              <w:spacing w:before="20" w:line="264" w:lineRule="auto"/>
              <w:jc w:val="right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7A2667">
              <w:rPr>
                <w:rFonts w:ascii="Microsoft Sans Serif" w:hAnsi="Microsoft Sans Serif" w:cs="Microsoft Sans Serif"/>
                <w:sz w:val="22"/>
                <w:szCs w:val="22"/>
              </w:rPr>
              <w:t>1</w:t>
            </w:r>
          </w:p>
        </w:tc>
        <w:tc>
          <w:tcPr>
            <w:tcW w:w="7797" w:type="dxa"/>
            <w:tcBorders>
              <w:top w:val="double" w:sz="4" w:space="0" w:color="auto"/>
              <w:left w:val="nil"/>
            </w:tcBorders>
            <w:shd w:val="clear" w:color="auto" w:fill="auto"/>
            <w:vAlign w:val="center"/>
          </w:tcPr>
          <w:p w:rsidR="000C29D2" w:rsidRPr="007A2667" w:rsidRDefault="005764D3" w:rsidP="005764D3">
            <w:pPr>
              <w:spacing w:before="20" w:line="264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Максимальное к</w:t>
            </w:r>
            <w:r w:rsidR="00071036">
              <w:rPr>
                <w:rFonts w:ascii="Microsoft Sans Serif" w:hAnsi="Microsoft Sans Serif" w:cs="Microsoft Sans Serif"/>
                <w:sz w:val="22"/>
                <w:szCs w:val="22"/>
              </w:rPr>
              <w:t>оммутируемое напряжение постоянного тока</w:t>
            </w:r>
            <w:r w:rsidR="000C29D2" w:rsidRPr="007A2667">
              <w:rPr>
                <w:rFonts w:ascii="Microsoft Sans Serif" w:hAnsi="Microsoft Sans Serif" w:cs="Microsoft Sans Serif"/>
                <w:sz w:val="22"/>
                <w:szCs w:val="22"/>
              </w:rPr>
              <w:t xml:space="preserve">, </w:t>
            </w:r>
            <w:proofErr w:type="gramStart"/>
            <w:r w:rsidR="000C29D2" w:rsidRPr="007A2667">
              <w:rPr>
                <w:rFonts w:ascii="Microsoft Sans Serif" w:hAnsi="Microsoft Sans Serif" w:cs="Microsoft Sans Serif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17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C29D2" w:rsidRPr="007A2667" w:rsidRDefault="000C29D2" w:rsidP="00991534">
            <w:pPr>
              <w:spacing w:before="20" w:line="264" w:lineRule="auto"/>
              <w:ind w:left="-57" w:right="-57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7A2667">
              <w:rPr>
                <w:rFonts w:ascii="Microsoft Sans Serif" w:hAnsi="Microsoft Sans Serif" w:cs="Microsoft Sans Serif"/>
                <w:sz w:val="22"/>
                <w:szCs w:val="22"/>
              </w:rPr>
              <w:t>100</w:t>
            </w:r>
          </w:p>
        </w:tc>
      </w:tr>
      <w:tr w:rsidR="000C29D2" w:rsidRPr="0022494E" w:rsidTr="00991534">
        <w:trPr>
          <w:trHeight w:val="430"/>
        </w:trPr>
        <w:tc>
          <w:tcPr>
            <w:tcW w:w="42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C29D2" w:rsidRPr="007A2667" w:rsidRDefault="000C29D2" w:rsidP="00991534">
            <w:pPr>
              <w:spacing w:before="20" w:line="264" w:lineRule="auto"/>
              <w:jc w:val="right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7A2667">
              <w:rPr>
                <w:rFonts w:ascii="Microsoft Sans Serif" w:hAnsi="Microsoft Sans Serif" w:cs="Microsoft Sans Serif"/>
                <w:sz w:val="22"/>
                <w:szCs w:val="22"/>
              </w:rPr>
              <w:t>2</w:t>
            </w:r>
          </w:p>
        </w:tc>
        <w:tc>
          <w:tcPr>
            <w:tcW w:w="779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C29D2" w:rsidRPr="007A2667" w:rsidRDefault="005764D3" w:rsidP="005764D3">
            <w:pPr>
              <w:spacing w:before="20" w:line="264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Максимальный к</w:t>
            </w:r>
            <w:r w:rsidR="000C29D2" w:rsidRPr="007A2667">
              <w:rPr>
                <w:rFonts w:ascii="Microsoft Sans Serif" w:hAnsi="Microsoft Sans Serif" w:cs="Microsoft Sans Serif"/>
                <w:sz w:val="22"/>
                <w:szCs w:val="22"/>
              </w:rPr>
              <w:t>оммутируемый ток, мА</w:t>
            </w:r>
          </w:p>
        </w:tc>
        <w:tc>
          <w:tcPr>
            <w:tcW w:w="1700" w:type="dxa"/>
            <w:tcBorders>
              <w:bottom w:val="nil"/>
            </w:tcBorders>
            <w:shd w:val="clear" w:color="auto" w:fill="auto"/>
            <w:vAlign w:val="center"/>
          </w:tcPr>
          <w:p w:rsidR="000C29D2" w:rsidRPr="007A2667" w:rsidRDefault="000C29D2" w:rsidP="00991534">
            <w:pPr>
              <w:spacing w:before="20" w:line="264" w:lineRule="auto"/>
              <w:ind w:left="-57" w:right="-57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7A2667">
              <w:rPr>
                <w:rFonts w:ascii="Microsoft Sans Serif" w:hAnsi="Microsoft Sans Serif" w:cs="Microsoft Sans Serif"/>
                <w:sz w:val="22"/>
                <w:szCs w:val="22"/>
              </w:rPr>
              <w:t>100</w:t>
            </w:r>
          </w:p>
        </w:tc>
      </w:tr>
      <w:tr w:rsidR="000C29D2" w:rsidRPr="0022494E" w:rsidTr="00991534">
        <w:trPr>
          <w:trHeight w:val="430"/>
        </w:trPr>
        <w:tc>
          <w:tcPr>
            <w:tcW w:w="426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29D2" w:rsidRPr="007A2667" w:rsidRDefault="000C29D2" w:rsidP="00991534">
            <w:pPr>
              <w:spacing w:before="20" w:line="264" w:lineRule="auto"/>
              <w:jc w:val="right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7A2667">
              <w:rPr>
                <w:rFonts w:ascii="Microsoft Sans Serif" w:hAnsi="Microsoft Sans Serif" w:cs="Microsoft Sans Serif"/>
                <w:sz w:val="22"/>
                <w:szCs w:val="22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C29D2" w:rsidRPr="007A2667" w:rsidRDefault="000C29D2" w:rsidP="00991534">
            <w:pPr>
              <w:spacing w:before="20" w:line="264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7A2667">
              <w:rPr>
                <w:rFonts w:ascii="Microsoft Sans Serif" w:hAnsi="Microsoft Sans Serif" w:cs="Microsoft Sans Serif"/>
                <w:sz w:val="22"/>
                <w:szCs w:val="22"/>
              </w:rPr>
              <w:t>Выходное сопротивление: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0C29D2" w:rsidRPr="007A2667" w:rsidRDefault="000C29D2" w:rsidP="00991534">
            <w:pPr>
              <w:spacing w:before="20" w:line="264" w:lineRule="auto"/>
              <w:ind w:left="-57" w:right="-57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</w:tr>
      <w:tr w:rsidR="000C29D2" w:rsidRPr="0022494E" w:rsidTr="00991534">
        <w:trPr>
          <w:trHeight w:val="430"/>
        </w:trPr>
        <w:tc>
          <w:tcPr>
            <w:tcW w:w="426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C29D2" w:rsidRPr="007A2667" w:rsidRDefault="000C29D2" w:rsidP="00991534">
            <w:pPr>
              <w:spacing w:before="20" w:line="264" w:lineRule="auto"/>
              <w:jc w:val="right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0C29D2" w:rsidRPr="007A2667" w:rsidRDefault="000C29D2" w:rsidP="00991534">
            <w:pPr>
              <w:spacing w:before="20" w:line="264" w:lineRule="auto"/>
              <w:ind w:firstLine="534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7A2667">
              <w:rPr>
                <w:rFonts w:ascii="Microsoft Sans Serif" w:hAnsi="Microsoft Sans Serif" w:cs="Microsoft Sans Serif"/>
                <w:sz w:val="22"/>
                <w:szCs w:val="22"/>
              </w:rPr>
              <w:t>- в замкнутом состоянии, Ом, не более</w:t>
            </w:r>
          </w:p>
        </w:tc>
        <w:tc>
          <w:tcPr>
            <w:tcW w:w="1700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0C29D2" w:rsidRPr="007A2667" w:rsidRDefault="000C29D2" w:rsidP="00991534">
            <w:pPr>
              <w:spacing w:before="20" w:line="264" w:lineRule="auto"/>
              <w:ind w:left="-57" w:right="-57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7A2667">
              <w:rPr>
                <w:rFonts w:ascii="Microsoft Sans Serif" w:hAnsi="Microsoft Sans Serif" w:cs="Microsoft Sans Serif"/>
                <w:sz w:val="22"/>
                <w:szCs w:val="22"/>
              </w:rPr>
              <w:t>16</w:t>
            </w:r>
          </w:p>
        </w:tc>
      </w:tr>
      <w:tr w:rsidR="000C29D2" w:rsidRPr="0022494E" w:rsidTr="00991534">
        <w:trPr>
          <w:trHeight w:val="430"/>
        </w:trPr>
        <w:tc>
          <w:tcPr>
            <w:tcW w:w="426" w:type="dxa"/>
            <w:tcBorders>
              <w:top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29D2" w:rsidRPr="007A2667" w:rsidRDefault="000C29D2" w:rsidP="00991534">
            <w:pPr>
              <w:spacing w:before="20" w:line="264" w:lineRule="auto"/>
              <w:jc w:val="right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7797" w:type="dxa"/>
            <w:tcBorders>
              <w:top w:val="dotted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C29D2" w:rsidRPr="007A2667" w:rsidRDefault="000C29D2" w:rsidP="00991534">
            <w:pPr>
              <w:spacing w:before="20" w:line="264" w:lineRule="auto"/>
              <w:ind w:firstLine="534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7A2667">
              <w:rPr>
                <w:rFonts w:ascii="Microsoft Sans Serif" w:hAnsi="Microsoft Sans Serif" w:cs="Microsoft Sans Serif"/>
                <w:sz w:val="22"/>
                <w:szCs w:val="22"/>
              </w:rPr>
              <w:t>- в разомкнутом состоянии, МОм, не менее</w:t>
            </w:r>
          </w:p>
        </w:tc>
        <w:tc>
          <w:tcPr>
            <w:tcW w:w="1700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0C29D2" w:rsidRPr="007A2667" w:rsidRDefault="000C29D2" w:rsidP="00991534">
            <w:pPr>
              <w:spacing w:before="20" w:line="264" w:lineRule="auto"/>
              <w:ind w:left="-57" w:right="-57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7A2667">
              <w:rPr>
                <w:rFonts w:ascii="Microsoft Sans Serif" w:hAnsi="Microsoft Sans Serif" w:cs="Microsoft Sans Serif"/>
                <w:sz w:val="22"/>
                <w:szCs w:val="22"/>
              </w:rPr>
              <w:t>80</w:t>
            </w:r>
          </w:p>
        </w:tc>
      </w:tr>
      <w:tr w:rsidR="000C29D2" w:rsidRPr="0022494E" w:rsidTr="00991534">
        <w:trPr>
          <w:trHeight w:val="43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29D2" w:rsidRPr="007A2667" w:rsidRDefault="000C29D2" w:rsidP="00991534">
            <w:pPr>
              <w:spacing w:before="20" w:line="264" w:lineRule="auto"/>
              <w:jc w:val="right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7A2667">
              <w:rPr>
                <w:rFonts w:ascii="Microsoft Sans Serif" w:hAnsi="Microsoft Sans Serif" w:cs="Microsoft Sans Serif"/>
                <w:sz w:val="22"/>
                <w:szCs w:val="22"/>
              </w:rPr>
              <w:t>4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C29D2" w:rsidRPr="007A2667" w:rsidRDefault="000C29D2" w:rsidP="00991534">
            <w:pPr>
              <w:spacing w:before="20" w:line="264" w:lineRule="auto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7A2667">
              <w:rPr>
                <w:rFonts w:ascii="Microsoft Sans Serif" w:hAnsi="Microsoft Sans Serif" w:cs="Microsoft Sans Serif"/>
                <w:sz w:val="22"/>
                <w:szCs w:val="22"/>
              </w:rPr>
              <w:t xml:space="preserve">Напряжение гальванической развязки, </w:t>
            </w:r>
            <w:proofErr w:type="gramStart"/>
            <w:r w:rsidRPr="007A2667">
              <w:rPr>
                <w:rFonts w:ascii="Microsoft Sans Serif" w:hAnsi="Microsoft Sans Serif" w:cs="Microsoft Sans Serif"/>
                <w:sz w:val="22"/>
                <w:szCs w:val="22"/>
              </w:rPr>
              <w:t>В</w:t>
            </w:r>
            <w:proofErr w:type="gramEnd"/>
            <w:r w:rsidRPr="007A2667">
              <w:rPr>
                <w:rFonts w:ascii="Microsoft Sans Serif" w:hAnsi="Microsoft Sans Serif" w:cs="Microsoft Sans Serif"/>
                <w:sz w:val="22"/>
                <w:szCs w:val="22"/>
              </w:rPr>
              <w:t>, не менее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9D2" w:rsidRPr="007A2667" w:rsidRDefault="000C29D2" w:rsidP="00991534">
            <w:pPr>
              <w:spacing w:before="20" w:line="264" w:lineRule="auto"/>
              <w:ind w:left="-57" w:right="-57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7A2667">
              <w:rPr>
                <w:rFonts w:ascii="Microsoft Sans Serif" w:hAnsi="Microsoft Sans Serif" w:cs="Microsoft Sans Serif"/>
                <w:sz w:val="22"/>
                <w:szCs w:val="22"/>
              </w:rPr>
              <w:t>1500</w:t>
            </w:r>
          </w:p>
        </w:tc>
      </w:tr>
    </w:tbl>
    <w:p w:rsidR="000C29D2" w:rsidRDefault="000C29D2" w:rsidP="000C29D2">
      <w:pPr>
        <w:spacing w:before="120" w:after="120"/>
        <w:ind w:right="284" w:firstLine="680"/>
        <w:jc w:val="both"/>
        <w:rPr>
          <w:rFonts w:ascii="Microsoft Sans Serif" w:hAnsi="Microsoft Sans Serif" w:cs="Microsoft Sans Serif"/>
        </w:rPr>
      </w:pPr>
    </w:p>
    <w:p w:rsidR="0089273A" w:rsidRDefault="0089273A" w:rsidP="0089273A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</w:rPr>
      </w:pPr>
    </w:p>
    <w:p w:rsidR="00B505B7" w:rsidRPr="00CA27F1" w:rsidRDefault="00B505B7" w:rsidP="00B505B7">
      <w:pPr>
        <w:spacing w:line="360" w:lineRule="auto"/>
        <w:ind w:firstLine="680"/>
        <w:rPr>
          <w:rFonts w:ascii="Microsoft Sans Serif" w:hAnsi="Microsoft Sans Serif" w:cs="Microsoft Sans Serif"/>
          <w:b/>
          <w:sz w:val="28"/>
          <w:szCs w:val="28"/>
        </w:rPr>
      </w:pPr>
      <w:r w:rsidRPr="00E2009E">
        <w:rPr>
          <w:rFonts w:ascii="Microsoft Sans Serif" w:hAnsi="Microsoft Sans Serif" w:cs="Microsoft Sans Serif"/>
          <w:b/>
          <w:sz w:val="28"/>
          <w:szCs w:val="28"/>
        </w:rPr>
        <w:t xml:space="preserve">3 </w:t>
      </w:r>
      <w:r w:rsidRPr="00CA27F1">
        <w:rPr>
          <w:rFonts w:ascii="Microsoft Sans Serif" w:hAnsi="Microsoft Sans Serif" w:cs="Microsoft Sans Serif"/>
          <w:b/>
          <w:sz w:val="28"/>
          <w:szCs w:val="28"/>
        </w:rPr>
        <w:t>Устройство и работа</w:t>
      </w:r>
    </w:p>
    <w:p w:rsidR="00B505B7" w:rsidRDefault="00B505B7" w:rsidP="00EC081C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</w:p>
    <w:p w:rsidR="00B505B7" w:rsidRPr="00EC081C" w:rsidRDefault="00B505B7" w:rsidP="00EC081C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  <w:r w:rsidRPr="00EC081C">
        <w:rPr>
          <w:rFonts w:ascii="Microsoft Sans Serif" w:hAnsi="Microsoft Sans Serif" w:cs="Microsoft Sans Serif"/>
          <w:sz w:val="24"/>
        </w:rPr>
        <w:t>3.</w:t>
      </w:r>
      <w:r w:rsidR="00363AC8">
        <w:rPr>
          <w:rFonts w:ascii="Microsoft Sans Serif" w:hAnsi="Microsoft Sans Serif" w:cs="Microsoft Sans Serif"/>
          <w:sz w:val="24"/>
        </w:rPr>
        <w:t xml:space="preserve">1 </w:t>
      </w:r>
      <w:r w:rsidR="0089273A" w:rsidRPr="00EC081C">
        <w:rPr>
          <w:rFonts w:ascii="Microsoft Sans Serif" w:hAnsi="Microsoft Sans Serif" w:cs="Microsoft Sans Serif"/>
          <w:sz w:val="24"/>
        </w:rPr>
        <w:t xml:space="preserve">Расширитель состоит из платы, устанавливаемой в герметичный </w:t>
      </w:r>
      <w:r w:rsidR="00DF24AB">
        <w:rPr>
          <w:rFonts w:ascii="Microsoft Sans Serif" w:hAnsi="Microsoft Sans Serif" w:cs="Microsoft Sans Serif"/>
          <w:sz w:val="24"/>
        </w:rPr>
        <w:t>поликарбонатный</w:t>
      </w:r>
      <w:r w:rsidR="0089273A" w:rsidRPr="00EC081C">
        <w:rPr>
          <w:rFonts w:ascii="Microsoft Sans Serif" w:hAnsi="Microsoft Sans Serif" w:cs="Microsoft Sans Serif"/>
          <w:sz w:val="24"/>
        </w:rPr>
        <w:t xml:space="preserve"> корпус.</w:t>
      </w:r>
    </w:p>
    <w:p w:rsidR="00EC081C" w:rsidRDefault="00EC081C" w:rsidP="00EC081C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  <w:r w:rsidRPr="00EC081C">
        <w:rPr>
          <w:rFonts w:ascii="Microsoft Sans Serif" w:hAnsi="Microsoft Sans Serif" w:cs="Microsoft Sans Serif"/>
          <w:sz w:val="24"/>
        </w:rPr>
        <w:t>3.</w:t>
      </w:r>
      <w:r w:rsidR="00534607">
        <w:rPr>
          <w:rFonts w:ascii="Microsoft Sans Serif" w:hAnsi="Microsoft Sans Serif" w:cs="Microsoft Sans Serif"/>
          <w:sz w:val="24"/>
        </w:rPr>
        <w:t>2</w:t>
      </w:r>
      <w:r w:rsidRPr="00EC081C">
        <w:rPr>
          <w:rFonts w:ascii="Microsoft Sans Serif" w:hAnsi="Microsoft Sans Serif" w:cs="Microsoft Sans Serif"/>
          <w:sz w:val="24"/>
        </w:rPr>
        <w:t xml:space="preserve"> Расширитель выполняет следующие функции:</w:t>
      </w:r>
    </w:p>
    <w:p w:rsidR="00363AC8" w:rsidRPr="00925E98" w:rsidRDefault="00363AC8" w:rsidP="00327CE4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  <w:r w:rsidRPr="00925E98">
        <w:rPr>
          <w:rFonts w:ascii="Microsoft Sans Serif" w:hAnsi="Microsoft Sans Serif" w:cs="Microsoft Sans Serif"/>
          <w:sz w:val="24"/>
        </w:rPr>
        <w:t>- прием команд, поступающих от блоков обработки сигналов (БОС) по линии интерфейса RS</w:t>
      </w:r>
      <w:r w:rsidRPr="00925E98">
        <w:rPr>
          <w:rFonts w:ascii="Microsoft Sans Serif" w:hAnsi="Microsoft Sans Serif" w:cs="Microsoft Sans Serif"/>
          <w:sz w:val="24"/>
        </w:rPr>
        <w:noBreakHyphen/>
        <w:t>485</w:t>
      </w:r>
      <w:r w:rsidR="004515AA" w:rsidRPr="00925E98">
        <w:rPr>
          <w:rFonts w:ascii="Microsoft Sans Serif" w:hAnsi="Microsoft Sans Serif" w:cs="Microsoft Sans Serif"/>
          <w:sz w:val="24"/>
        </w:rPr>
        <w:t>;</w:t>
      </w:r>
    </w:p>
    <w:p w:rsidR="00363AC8" w:rsidRDefault="00363AC8" w:rsidP="00327CE4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  <w:r w:rsidRPr="00EC081C">
        <w:rPr>
          <w:rFonts w:ascii="Microsoft Sans Serif" w:hAnsi="Microsoft Sans Serif" w:cs="Microsoft Sans Serif"/>
          <w:sz w:val="24"/>
        </w:rPr>
        <w:t xml:space="preserve">- преобразование </w:t>
      </w:r>
      <w:r>
        <w:rPr>
          <w:rFonts w:ascii="Microsoft Sans Serif" w:hAnsi="Microsoft Sans Serif" w:cs="Microsoft Sans Serif"/>
          <w:sz w:val="24"/>
        </w:rPr>
        <w:t>команд</w:t>
      </w:r>
      <w:r w:rsidRPr="00EC081C">
        <w:rPr>
          <w:rFonts w:ascii="Microsoft Sans Serif" w:hAnsi="Microsoft Sans Serif" w:cs="Microsoft Sans Serif"/>
          <w:sz w:val="24"/>
        </w:rPr>
        <w:t>, полученн</w:t>
      </w:r>
      <w:r>
        <w:rPr>
          <w:rFonts w:ascii="Microsoft Sans Serif" w:hAnsi="Microsoft Sans Serif" w:cs="Microsoft Sans Serif"/>
          <w:sz w:val="24"/>
        </w:rPr>
        <w:t>ых</w:t>
      </w:r>
      <w:r w:rsidRPr="00EC081C">
        <w:rPr>
          <w:rFonts w:ascii="Microsoft Sans Serif" w:hAnsi="Microsoft Sans Serif" w:cs="Microsoft Sans Serif"/>
          <w:sz w:val="24"/>
        </w:rPr>
        <w:t xml:space="preserve"> в виде последователь</w:t>
      </w:r>
      <w:r>
        <w:rPr>
          <w:rFonts w:ascii="Microsoft Sans Serif" w:hAnsi="Microsoft Sans Serif" w:cs="Microsoft Sans Serif"/>
          <w:sz w:val="24"/>
        </w:rPr>
        <w:t xml:space="preserve">ного кода, в шестиразрядный код, </w:t>
      </w:r>
      <w:r w:rsidR="004515AA" w:rsidRPr="00EC081C">
        <w:rPr>
          <w:rFonts w:ascii="Microsoft Sans Serif" w:hAnsi="Microsoft Sans Serif" w:cs="Microsoft Sans Serif"/>
          <w:sz w:val="24"/>
        </w:rPr>
        <w:t>соответствующий состоянию выходных реле</w:t>
      </w:r>
      <w:r w:rsidR="004515AA">
        <w:rPr>
          <w:rFonts w:ascii="Microsoft Sans Serif" w:hAnsi="Microsoft Sans Serif" w:cs="Microsoft Sans Serif"/>
          <w:sz w:val="24"/>
        </w:rPr>
        <w:t xml:space="preserve">, для </w:t>
      </w:r>
      <w:r>
        <w:rPr>
          <w:rFonts w:ascii="Microsoft Sans Serif" w:hAnsi="Microsoft Sans Serif" w:cs="Microsoft Sans Serif"/>
          <w:sz w:val="24"/>
        </w:rPr>
        <w:t>управл</w:t>
      </w:r>
      <w:r w:rsidR="004515AA">
        <w:rPr>
          <w:rFonts w:ascii="Microsoft Sans Serif" w:hAnsi="Microsoft Sans Serif" w:cs="Microsoft Sans Serif"/>
          <w:sz w:val="24"/>
        </w:rPr>
        <w:t>ения</w:t>
      </w:r>
      <w:r>
        <w:rPr>
          <w:rFonts w:ascii="Microsoft Sans Serif" w:hAnsi="Microsoft Sans Serif" w:cs="Microsoft Sans Serif"/>
          <w:sz w:val="24"/>
        </w:rPr>
        <w:t xml:space="preserve"> </w:t>
      </w:r>
      <w:r w:rsidR="004515AA">
        <w:rPr>
          <w:rFonts w:ascii="Microsoft Sans Serif" w:hAnsi="Microsoft Sans Serif" w:cs="Microsoft Sans Serif"/>
          <w:sz w:val="24"/>
        </w:rPr>
        <w:t>внешними устройствами</w:t>
      </w:r>
      <w:r>
        <w:rPr>
          <w:rFonts w:ascii="Microsoft Sans Serif" w:hAnsi="Microsoft Sans Serif" w:cs="Microsoft Sans Serif"/>
          <w:sz w:val="24"/>
        </w:rPr>
        <w:t>;</w:t>
      </w:r>
    </w:p>
    <w:p w:rsidR="004515AA" w:rsidRDefault="004515AA" w:rsidP="004515AA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  <w:r w:rsidRPr="00925E98">
        <w:rPr>
          <w:rFonts w:ascii="Microsoft Sans Serif" w:hAnsi="Microsoft Sans Serif" w:cs="Microsoft Sans Serif"/>
          <w:sz w:val="24"/>
        </w:rPr>
        <w:t xml:space="preserve">- передачу информации о состоянии </w:t>
      </w:r>
      <w:r w:rsidR="00925E98">
        <w:rPr>
          <w:rFonts w:ascii="Microsoft Sans Serif" w:hAnsi="Microsoft Sans Serif" w:cs="Microsoft Sans Serif"/>
          <w:sz w:val="24"/>
        </w:rPr>
        <w:t>расширителя</w:t>
      </w:r>
      <w:r w:rsidRPr="00925E98">
        <w:rPr>
          <w:rFonts w:ascii="Microsoft Sans Serif" w:hAnsi="Microsoft Sans Serif" w:cs="Microsoft Sans Serif"/>
          <w:sz w:val="24"/>
        </w:rPr>
        <w:t xml:space="preserve"> в </w:t>
      </w:r>
      <w:proofErr w:type="gramStart"/>
      <w:r w:rsidRPr="00925E98">
        <w:rPr>
          <w:rFonts w:ascii="Microsoft Sans Serif" w:hAnsi="Microsoft Sans Serif" w:cs="Microsoft Sans Serif"/>
          <w:sz w:val="24"/>
        </w:rPr>
        <w:t>БОС</w:t>
      </w:r>
      <w:proofErr w:type="gramEnd"/>
      <w:r w:rsidRPr="00925E98">
        <w:rPr>
          <w:rFonts w:ascii="Microsoft Sans Serif" w:hAnsi="Microsoft Sans Serif" w:cs="Microsoft Sans Serif"/>
          <w:sz w:val="24"/>
        </w:rPr>
        <w:t xml:space="preserve"> по линии </w:t>
      </w:r>
      <w:r w:rsidRPr="00925E98">
        <w:rPr>
          <w:rFonts w:ascii="Microsoft Sans Serif" w:hAnsi="Microsoft Sans Serif" w:cs="Microsoft Sans Serif"/>
          <w:sz w:val="24"/>
          <w:lang w:val="en-US"/>
        </w:rPr>
        <w:t>RS</w:t>
      </w:r>
      <w:r w:rsidRPr="00925E98">
        <w:rPr>
          <w:rFonts w:ascii="Microsoft Sans Serif" w:hAnsi="Microsoft Sans Serif" w:cs="Microsoft Sans Serif"/>
          <w:sz w:val="24"/>
        </w:rPr>
        <w:t xml:space="preserve">-485 и далее по </w:t>
      </w:r>
      <w:r w:rsidR="00925E98">
        <w:rPr>
          <w:rFonts w:ascii="Microsoft Sans Serif" w:hAnsi="Microsoft Sans Serif" w:cs="Microsoft Sans Serif"/>
          <w:sz w:val="24"/>
        </w:rPr>
        <w:t>локальной вычислительной сети (</w:t>
      </w:r>
      <w:r w:rsidRPr="00925E98">
        <w:rPr>
          <w:rFonts w:ascii="Microsoft Sans Serif" w:hAnsi="Microsoft Sans Serif" w:cs="Microsoft Sans Serif"/>
          <w:sz w:val="24"/>
        </w:rPr>
        <w:t>ЛВС</w:t>
      </w:r>
      <w:r w:rsidR="00925E98">
        <w:rPr>
          <w:rFonts w:ascii="Microsoft Sans Serif" w:hAnsi="Microsoft Sans Serif" w:cs="Microsoft Sans Serif"/>
          <w:sz w:val="24"/>
        </w:rPr>
        <w:t>)</w:t>
      </w:r>
      <w:r w:rsidRPr="00925E98">
        <w:rPr>
          <w:rFonts w:ascii="Microsoft Sans Serif" w:hAnsi="Microsoft Sans Serif" w:cs="Microsoft Sans Serif"/>
          <w:sz w:val="24"/>
        </w:rPr>
        <w:t xml:space="preserve"> в </w:t>
      </w:r>
      <w:r w:rsidR="00925E98">
        <w:rPr>
          <w:rFonts w:ascii="Microsoft Sans Serif" w:hAnsi="Microsoft Sans Serif" w:cs="Microsoft Sans Serif"/>
          <w:sz w:val="24"/>
        </w:rPr>
        <w:t>систему сбора и обработки информации (</w:t>
      </w:r>
      <w:r w:rsidRPr="00925E98">
        <w:rPr>
          <w:rFonts w:ascii="Microsoft Sans Serif" w:hAnsi="Microsoft Sans Serif" w:cs="Microsoft Sans Serif"/>
          <w:sz w:val="24"/>
        </w:rPr>
        <w:t>ССОИ</w:t>
      </w:r>
      <w:r w:rsidR="00925E98">
        <w:rPr>
          <w:rFonts w:ascii="Microsoft Sans Serif" w:hAnsi="Microsoft Sans Serif" w:cs="Microsoft Sans Serif"/>
          <w:sz w:val="24"/>
        </w:rPr>
        <w:t>)</w:t>
      </w:r>
      <w:r w:rsidRPr="00925E98">
        <w:rPr>
          <w:rFonts w:ascii="Microsoft Sans Serif" w:hAnsi="Microsoft Sans Serif" w:cs="Microsoft Sans Serif"/>
          <w:sz w:val="24"/>
        </w:rPr>
        <w:t>;</w:t>
      </w:r>
    </w:p>
    <w:p w:rsidR="004515AA" w:rsidRDefault="004515AA" w:rsidP="004515AA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  <w:r w:rsidRPr="00EC081C">
        <w:rPr>
          <w:rFonts w:ascii="Microsoft Sans Serif" w:hAnsi="Microsoft Sans Serif" w:cs="Microsoft Sans Serif"/>
          <w:sz w:val="24"/>
        </w:rPr>
        <w:t xml:space="preserve">- отображение информации о состоянии </w:t>
      </w:r>
      <w:r>
        <w:rPr>
          <w:rFonts w:ascii="Microsoft Sans Serif" w:hAnsi="Microsoft Sans Serif" w:cs="Microsoft Sans Serif"/>
          <w:sz w:val="24"/>
        </w:rPr>
        <w:t xml:space="preserve">выходных реле и </w:t>
      </w:r>
      <w:r w:rsidRPr="00EC081C">
        <w:rPr>
          <w:rFonts w:ascii="Microsoft Sans Serif" w:hAnsi="Microsoft Sans Serif" w:cs="Microsoft Sans Serif"/>
          <w:sz w:val="24"/>
        </w:rPr>
        <w:t>линии связи единичными индикаторами, расположенными на плате расширителя.</w:t>
      </w:r>
    </w:p>
    <w:p w:rsidR="007A2667" w:rsidRDefault="007A2667" w:rsidP="007A2667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Соответствие характера свечения единичных индикаторов режиму работы расширителя приведено в таблице 2.</w:t>
      </w:r>
    </w:p>
    <w:p w:rsidR="00B505B7" w:rsidRPr="00EC081C" w:rsidRDefault="00B505B7" w:rsidP="00EC081C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  <w:r w:rsidRPr="00EC081C">
        <w:rPr>
          <w:rFonts w:ascii="Microsoft Sans Serif" w:hAnsi="Microsoft Sans Serif" w:cs="Microsoft Sans Serif"/>
          <w:sz w:val="24"/>
        </w:rPr>
        <w:t>3.</w:t>
      </w:r>
      <w:r w:rsidR="00534607">
        <w:rPr>
          <w:rFonts w:ascii="Microsoft Sans Serif" w:hAnsi="Microsoft Sans Serif" w:cs="Microsoft Sans Serif"/>
          <w:sz w:val="24"/>
        </w:rPr>
        <w:t>3</w:t>
      </w:r>
      <w:r w:rsidRPr="00EC081C">
        <w:rPr>
          <w:rFonts w:ascii="Microsoft Sans Serif" w:hAnsi="Microsoft Sans Serif" w:cs="Microsoft Sans Serif"/>
          <w:sz w:val="24"/>
        </w:rPr>
        <w:t xml:space="preserve"> Обмен данными между </w:t>
      </w:r>
      <w:r w:rsidR="0089273A" w:rsidRPr="00EC081C">
        <w:rPr>
          <w:rFonts w:ascii="Microsoft Sans Serif" w:hAnsi="Microsoft Sans Serif" w:cs="Microsoft Sans Serif"/>
          <w:sz w:val="24"/>
        </w:rPr>
        <w:t>расширителем и</w:t>
      </w:r>
      <w:r w:rsidRPr="00EC081C">
        <w:rPr>
          <w:rFonts w:ascii="Microsoft Sans Serif" w:hAnsi="Microsoft Sans Serif" w:cs="Microsoft Sans Serif"/>
          <w:sz w:val="24"/>
        </w:rPr>
        <w:t xml:space="preserve"> концентратор</w:t>
      </w:r>
      <w:r w:rsidR="0089273A" w:rsidRPr="00EC081C">
        <w:rPr>
          <w:rFonts w:ascii="Microsoft Sans Serif" w:hAnsi="Microsoft Sans Serif" w:cs="Microsoft Sans Serif"/>
          <w:sz w:val="24"/>
        </w:rPr>
        <w:t>ом</w:t>
      </w:r>
      <w:r w:rsidRPr="00EC081C">
        <w:rPr>
          <w:rFonts w:ascii="Microsoft Sans Serif" w:hAnsi="Microsoft Sans Serif" w:cs="Microsoft Sans Serif"/>
          <w:sz w:val="24"/>
        </w:rPr>
        <w:t xml:space="preserve"> или </w:t>
      </w:r>
      <w:r w:rsidR="0089273A" w:rsidRPr="00EC081C">
        <w:rPr>
          <w:rFonts w:ascii="Microsoft Sans Serif" w:hAnsi="Microsoft Sans Serif" w:cs="Microsoft Sans Serif"/>
          <w:sz w:val="24"/>
        </w:rPr>
        <w:t>расширителем</w:t>
      </w:r>
      <w:r w:rsidRPr="00EC081C">
        <w:rPr>
          <w:rFonts w:ascii="Microsoft Sans Serif" w:hAnsi="Microsoft Sans Serif" w:cs="Microsoft Sans Serif"/>
          <w:sz w:val="24"/>
        </w:rPr>
        <w:t xml:space="preserve"> и </w:t>
      </w:r>
      <w:r w:rsidR="00E305DB" w:rsidRPr="00E305DB">
        <w:rPr>
          <w:rFonts w:ascii="Microsoft Sans Serif" w:hAnsi="Microsoft Sans Serif" w:cs="Microsoft Sans Serif"/>
          <w:sz w:val="24"/>
        </w:rPr>
        <w:t xml:space="preserve">блоком обработки сигналов </w:t>
      </w:r>
      <w:r w:rsidRPr="00EC081C">
        <w:rPr>
          <w:rFonts w:ascii="Microsoft Sans Serif" w:hAnsi="Microsoft Sans Serif" w:cs="Microsoft Sans Serif"/>
          <w:sz w:val="24"/>
        </w:rPr>
        <w:t>производится по трехпроводной линии связи в соответствии со стандартом RS-485.</w:t>
      </w:r>
    </w:p>
    <w:p w:rsidR="00B505B7" w:rsidRPr="00EC081C" w:rsidRDefault="00B505B7" w:rsidP="00EC081C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  <w:r w:rsidRPr="00EC081C">
        <w:rPr>
          <w:rFonts w:ascii="Microsoft Sans Serif" w:hAnsi="Microsoft Sans Serif" w:cs="Microsoft Sans Serif"/>
          <w:sz w:val="24"/>
        </w:rPr>
        <w:t>Максимальная протяженность линии связи 1200 м.</w:t>
      </w:r>
    </w:p>
    <w:p w:rsidR="007A2667" w:rsidRPr="00925E98" w:rsidRDefault="007A2667" w:rsidP="007A2667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</w:rPr>
      </w:pPr>
    </w:p>
    <w:p w:rsidR="00925E98" w:rsidRDefault="00925E98" w:rsidP="007A2667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  <w:sz w:val="10"/>
          <w:szCs w:val="10"/>
        </w:rPr>
      </w:pPr>
    </w:p>
    <w:p w:rsidR="007A2667" w:rsidRDefault="007A2667" w:rsidP="007A2667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  <w:sz w:val="10"/>
          <w:szCs w:val="10"/>
        </w:rPr>
      </w:pPr>
    </w:p>
    <w:p w:rsidR="00534607" w:rsidRPr="0033229A" w:rsidRDefault="00534607" w:rsidP="007A2667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  <w:sz w:val="10"/>
          <w:szCs w:val="10"/>
        </w:rPr>
      </w:pPr>
    </w:p>
    <w:tbl>
      <w:tblPr>
        <w:tblStyle w:val="af6"/>
        <w:tblW w:w="822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507"/>
        <w:gridCol w:w="627"/>
        <w:gridCol w:w="817"/>
        <w:gridCol w:w="426"/>
        <w:gridCol w:w="600"/>
        <w:gridCol w:w="709"/>
        <w:gridCol w:w="844"/>
        <w:gridCol w:w="857"/>
        <w:gridCol w:w="2268"/>
      </w:tblGrid>
      <w:tr w:rsidR="007A2667" w:rsidTr="00991534">
        <w:trPr>
          <w:cantSplit/>
          <w:trHeight w:val="7078"/>
        </w:trPr>
        <w:tc>
          <w:tcPr>
            <w:tcW w:w="567" w:type="dxa"/>
            <w:vMerge w:val="restart"/>
            <w:tcBorders>
              <w:top w:val="nil"/>
              <w:left w:val="nil"/>
            </w:tcBorders>
            <w:textDirection w:val="btLr"/>
          </w:tcPr>
          <w:p w:rsidR="007A2667" w:rsidRDefault="007A2667" w:rsidP="00991534">
            <w:pPr>
              <w:ind w:right="284"/>
              <w:jc w:val="right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Таблица 2</w:t>
            </w:r>
          </w:p>
        </w:tc>
        <w:tc>
          <w:tcPr>
            <w:tcW w:w="1134" w:type="dxa"/>
            <w:gridSpan w:val="2"/>
            <w:tcBorders>
              <w:right w:val="double" w:sz="4" w:space="0" w:color="auto"/>
            </w:tcBorders>
            <w:textDirection w:val="btLr"/>
            <w:vAlign w:val="center"/>
          </w:tcPr>
          <w:p w:rsidR="007A2667" w:rsidRPr="0037425D" w:rsidRDefault="007A2667" w:rsidP="00991534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7425D">
              <w:rPr>
                <w:rFonts w:ascii="Microsoft Sans Serif" w:hAnsi="Microsoft Sans Serif" w:cs="Microsoft Sans Serif"/>
                <w:sz w:val="22"/>
                <w:szCs w:val="22"/>
              </w:rPr>
              <w:t>Отображаемая информация</w:t>
            </w:r>
          </w:p>
        </w:tc>
        <w:tc>
          <w:tcPr>
            <w:tcW w:w="817" w:type="dxa"/>
            <w:tcBorders>
              <w:left w:val="double" w:sz="4" w:space="0" w:color="auto"/>
            </w:tcBorders>
            <w:textDirection w:val="btLr"/>
            <w:vAlign w:val="center"/>
          </w:tcPr>
          <w:p w:rsidR="007A2667" w:rsidRPr="0037425D" w:rsidRDefault="007A2667" w:rsidP="00991534">
            <w:pPr>
              <w:ind w:left="113" w:right="113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7425D">
              <w:rPr>
                <w:rFonts w:ascii="Microsoft Sans Serif" w:hAnsi="Microsoft Sans Serif" w:cs="Microsoft Sans Serif"/>
                <w:sz w:val="22"/>
                <w:szCs w:val="22"/>
              </w:rPr>
              <w:t>Отсутствует напряжение питания</w:t>
            </w:r>
          </w:p>
        </w:tc>
        <w:tc>
          <w:tcPr>
            <w:tcW w:w="426" w:type="dxa"/>
            <w:tcBorders>
              <w:right w:val="nil"/>
            </w:tcBorders>
            <w:textDirection w:val="btLr"/>
            <w:vAlign w:val="bottom"/>
          </w:tcPr>
          <w:p w:rsidR="007A2667" w:rsidRPr="0037425D" w:rsidRDefault="007A2667" w:rsidP="00991534">
            <w:pPr>
              <w:ind w:left="113" w:right="113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7425D">
              <w:rPr>
                <w:rFonts w:ascii="Microsoft Sans Serif" w:hAnsi="Microsoft Sans Serif" w:cs="Microsoft Sans Serif"/>
                <w:sz w:val="22"/>
                <w:szCs w:val="22"/>
              </w:rPr>
              <w:t>Дежурный режим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>:</w:t>
            </w:r>
          </w:p>
        </w:tc>
        <w:tc>
          <w:tcPr>
            <w:tcW w:w="600" w:type="dxa"/>
            <w:tcBorders>
              <w:left w:val="nil"/>
              <w:right w:val="dashSmallGap" w:sz="4" w:space="0" w:color="auto"/>
            </w:tcBorders>
            <w:textDirection w:val="btLr"/>
            <w:vAlign w:val="center"/>
          </w:tcPr>
          <w:p w:rsidR="007A2667" w:rsidRPr="0037425D" w:rsidRDefault="007A2667" w:rsidP="00991534">
            <w:pPr>
              <w:ind w:left="113" w:right="113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Шлейф «1» - «6» не активирован. Контакты «+», </w:t>
            </w:r>
            <w:proofErr w:type="gramStart"/>
            <w:r>
              <w:rPr>
                <w:rFonts w:ascii="Microsoft Sans Serif" w:hAnsi="Microsoft Sans Serif" w:cs="Microsoft Sans Serif"/>
                <w:sz w:val="22"/>
                <w:szCs w:val="22"/>
              </w:rPr>
              <w:t>«-</w:t>
            </w:r>
            <w:proofErr w:type="gramEnd"/>
            <w:r>
              <w:rPr>
                <w:rFonts w:ascii="Microsoft Sans Serif" w:hAnsi="Microsoft Sans Serif" w:cs="Microsoft Sans Serif"/>
                <w:sz w:val="22"/>
                <w:szCs w:val="22"/>
              </w:rPr>
              <w:t>» шлейфа разомкнуты.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textDirection w:val="btLr"/>
          </w:tcPr>
          <w:p w:rsidR="007A2667" w:rsidRPr="0037425D" w:rsidRDefault="007A2667" w:rsidP="00991534">
            <w:pPr>
              <w:ind w:left="113" w:right="113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Шлейф «1» - «6» активирован. Контакты «+», </w:t>
            </w:r>
            <w:proofErr w:type="gramStart"/>
            <w:r>
              <w:rPr>
                <w:rFonts w:ascii="Microsoft Sans Serif" w:hAnsi="Microsoft Sans Serif" w:cs="Microsoft Sans Serif"/>
                <w:sz w:val="22"/>
                <w:szCs w:val="22"/>
              </w:rPr>
              <w:t>«-</w:t>
            </w:r>
            <w:proofErr w:type="gramEnd"/>
            <w:r>
              <w:rPr>
                <w:rFonts w:ascii="Microsoft Sans Serif" w:hAnsi="Microsoft Sans Serif" w:cs="Microsoft Sans Serif"/>
                <w:sz w:val="22"/>
                <w:szCs w:val="22"/>
              </w:rPr>
              <w:t>» шлейфа замкнуты.</w:t>
            </w:r>
          </w:p>
        </w:tc>
        <w:tc>
          <w:tcPr>
            <w:tcW w:w="844" w:type="dxa"/>
            <w:textDirection w:val="btLr"/>
            <w:vAlign w:val="center"/>
          </w:tcPr>
          <w:p w:rsidR="007A2667" w:rsidRPr="0037425D" w:rsidRDefault="007A2667" w:rsidP="00991534">
            <w:pPr>
              <w:ind w:left="113" w:right="113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Напряжение питания менее 9</w:t>
            </w:r>
            <w:proofErr w:type="gramStart"/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В</w:t>
            </w:r>
            <w:proofErr w:type="gramEnd"/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и/или снята крышка.</w:t>
            </w:r>
          </w:p>
          <w:p w:rsidR="007A2667" w:rsidRPr="0037425D" w:rsidRDefault="007A2667" w:rsidP="00991534">
            <w:pPr>
              <w:ind w:left="113" w:right="113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7425D">
              <w:rPr>
                <w:rFonts w:ascii="Microsoft Sans Serif" w:hAnsi="Microsoft Sans Serif" w:cs="Microsoft Sans Serif"/>
                <w:sz w:val="22"/>
                <w:szCs w:val="22"/>
              </w:rPr>
              <w:t>Сопровождается звуковым сигналом с</w:t>
            </w:r>
            <w:proofErr w:type="gramStart"/>
            <w:r w:rsidRPr="0037425D">
              <w:rPr>
                <w:rFonts w:ascii="Microsoft Sans Serif" w:hAnsi="Microsoft Sans Serif" w:cs="Microsoft Sans Serif"/>
                <w:sz w:val="22"/>
                <w:szCs w:val="22"/>
              </w:rPr>
              <w:t xml:space="preserve"> Т</w:t>
            </w:r>
            <w:proofErr w:type="gramEnd"/>
            <w:r w:rsidRPr="0037425D">
              <w:rPr>
                <w:rFonts w:ascii="Microsoft Sans Serif" w:hAnsi="Microsoft Sans Serif" w:cs="Microsoft Sans Serif"/>
                <w:sz w:val="22"/>
                <w:szCs w:val="22"/>
              </w:rPr>
              <w:t xml:space="preserve"> = 1 с</w:t>
            </w:r>
          </w:p>
        </w:tc>
        <w:tc>
          <w:tcPr>
            <w:tcW w:w="857" w:type="dxa"/>
            <w:textDirection w:val="btLr"/>
            <w:vAlign w:val="center"/>
          </w:tcPr>
          <w:p w:rsidR="007A2667" w:rsidRPr="0037425D" w:rsidRDefault="007A2667" w:rsidP="00991534">
            <w:pPr>
              <w:ind w:left="113"/>
              <w:jc w:val="both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37425D">
              <w:rPr>
                <w:rFonts w:ascii="Microsoft Sans Serif" w:hAnsi="Microsoft Sans Serif" w:cs="Microsoft Sans Serif"/>
                <w:sz w:val="22"/>
                <w:szCs w:val="22"/>
              </w:rPr>
              <w:t xml:space="preserve">Нарушен обмен по линии </w:t>
            </w:r>
            <w:r w:rsidRPr="0037425D">
              <w:rPr>
                <w:rFonts w:ascii="Microsoft Sans Serif" w:hAnsi="Microsoft Sans Serif" w:cs="Microsoft Sans Serif"/>
                <w:sz w:val="22"/>
                <w:szCs w:val="22"/>
                <w:lang w:val="en-US"/>
              </w:rPr>
              <w:t>RS</w:t>
            </w:r>
            <w:r w:rsidRPr="0037425D">
              <w:rPr>
                <w:rFonts w:ascii="Microsoft Sans Serif" w:hAnsi="Microsoft Sans Serif" w:cs="Microsoft Sans Serif"/>
                <w:sz w:val="22"/>
                <w:szCs w:val="22"/>
              </w:rPr>
              <w:t>-485.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textDirection w:val="btLr"/>
            <w:vAlign w:val="bottom"/>
          </w:tcPr>
          <w:p w:rsidR="007A2667" w:rsidRPr="00796FF8" w:rsidRDefault="007A2667" w:rsidP="00991534">
            <w:pPr>
              <w:spacing w:line="312" w:lineRule="auto"/>
              <w:ind w:left="57" w:right="57" w:firstLine="680"/>
              <w:jc w:val="both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796FF8">
              <w:rPr>
                <w:rFonts w:ascii="Microsoft Sans Serif" w:hAnsi="Microsoft Sans Serif" w:cs="Microsoft Sans Serif"/>
                <w:sz w:val="21"/>
                <w:szCs w:val="21"/>
              </w:rPr>
              <w:t>Т – период сигнала</w:t>
            </w:r>
            <w:r>
              <w:rPr>
                <w:rFonts w:ascii="Microsoft Sans Serif" w:hAnsi="Microsoft Sans Serif" w:cs="Microsoft Sans Serif"/>
                <w:sz w:val="21"/>
                <w:szCs w:val="21"/>
              </w:rPr>
              <w:t>.</w:t>
            </w:r>
          </w:p>
          <w:p w:rsidR="007A2667" w:rsidRDefault="007A2667" w:rsidP="00991534">
            <w:pPr>
              <w:spacing w:line="312" w:lineRule="auto"/>
              <w:ind w:left="113" w:right="113" w:firstLine="680"/>
              <w:rPr>
                <w:rFonts w:ascii="Microsoft Sans Serif" w:hAnsi="Microsoft Sans Serif" w:cs="Microsoft Sans Serif"/>
                <w:spacing w:val="40"/>
                <w:sz w:val="21"/>
                <w:szCs w:val="21"/>
              </w:rPr>
            </w:pPr>
          </w:p>
          <w:p w:rsidR="007A2667" w:rsidRDefault="007A2667" w:rsidP="00991534">
            <w:pPr>
              <w:spacing w:line="312" w:lineRule="auto"/>
              <w:ind w:left="113" w:right="113" w:firstLine="680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8A364C">
              <w:rPr>
                <w:rFonts w:ascii="Microsoft Sans Serif" w:hAnsi="Microsoft Sans Serif" w:cs="Microsoft Sans Serif"/>
                <w:spacing w:val="40"/>
                <w:sz w:val="21"/>
                <w:szCs w:val="21"/>
              </w:rPr>
              <w:t>Примечани</w:t>
            </w:r>
            <w:r>
              <w:rPr>
                <w:rFonts w:ascii="Microsoft Sans Serif" w:hAnsi="Microsoft Sans Serif" w:cs="Microsoft Sans Serif"/>
                <w:spacing w:val="40"/>
                <w:sz w:val="21"/>
                <w:szCs w:val="21"/>
              </w:rPr>
              <w:t xml:space="preserve">е - </w:t>
            </w:r>
            <w:r>
              <w:rPr>
                <w:rFonts w:ascii="Microsoft Sans Serif" w:hAnsi="Microsoft Sans Serif" w:cs="Microsoft Sans Serif"/>
                <w:sz w:val="22"/>
                <w:szCs w:val="22"/>
              </w:rPr>
              <w:t>При снижении напряжения питания менее 9</w:t>
            </w:r>
            <w:proofErr w:type="gramStart"/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В</w:t>
            </w:r>
            <w:proofErr w:type="gramEnd"/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характер свечения единичного индикатора «Н» может изменяться:</w:t>
            </w:r>
          </w:p>
          <w:p w:rsidR="007A2667" w:rsidRDefault="007A2667" w:rsidP="00991534">
            <w:pPr>
              <w:spacing w:line="312" w:lineRule="auto"/>
              <w:ind w:left="113" w:right="113" w:firstLine="680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- в диапазоне от 9 до 7</w:t>
            </w:r>
            <w:proofErr w:type="gramStart"/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В</w:t>
            </w:r>
            <w:proofErr w:type="gramEnd"/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 наблюдается прерывистое свечение с периодом Т = 1 с;</w:t>
            </w:r>
          </w:p>
          <w:p w:rsidR="007A2667" w:rsidRPr="009F7A74" w:rsidRDefault="007A2667" w:rsidP="00991534">
            <w:pPr>
              <w:spacing w:line="312" w:lineRule="auto"/>
              <w:ind w:left="113" w:right="113" w:firstLine="680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- при дальнейшем понижении напряжения питания свечение может отсутствовать</w:t>
            </w:r>
          </w:p>
        </w:tc>
      </w:tr>
      <w:tr w:rsidR="007A2667" w:rsidTr="00991534">
        <w:trPr>
          <w:cantSplit/>
          <w:trHeight w:val="1549"/>
        </w:trPr>
        <w:tc>
          <w:tcPr>
            <w:tcW w:w="567" w:type="dxa"/>
            <w:vMerge/>
            <w:tcBorders>
              <w:left w:val="nil"/>
            </w:tcBorders>
            <w:textDirection w:val="btLr"/>
          </w:tcPr>
          <w:p w:rsidR="007A2667" w:rsidRDefault="007A2667" w:rsidP="00991534">
            <w:pPr>
              <w:ind w:left="113" w:right="113"/>
              <w:jc w:val="bot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07" w:type="dxa"/>
            <w:vMerge w:val="restart"/>
            <w:textDirection w:val="btLr"/>
          </w:tcPr>
          <w:p w:rsidR="007A2667" w:rsidRDefault="007A2667" w:rsidP="00991534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>Характер свечения единичных индикаторов</w:t>
            </w:r>
          </w:p>
        </w:tc>
        <w:tc>
          <w:tcPr>
            <w:tcW w:w="627" w:type="dxa"/>
            <w:tcBorders>
              <w:right w:val="double" w:sz="4" w:space="0" w:color="auto"/>
            </w:tcBorders>
            <w:textDirection w:val="btLr"/>
            <w:vAlign w:val="center"/>
          </w:tcPr>
          <w:p w:rsidR="007A2667" w:rsidRPr="000F63E0" w:rsidRDefault="007A2667" w:rsidP="0099153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 xml:space="preserve">«1» - «6» </w:t>
            </w:r>
            <w:r w:rsidRPr="001B6FFB">
              <w:rPr>
                <w:rFonts w:ascii="Microsoft Sans Serif" w:hAnsi="Microsoft Sans Serif" w:cs="Microsoft Sans Serif"/>
                <w:sz w:val="22"/>
                <w:szCs w:val="22"/>
              </w:rPr>
              <w:t>(зеленый)</w:t>
            </w:r>
          </w:p>
        </w:tc>
        <w:tc>
          <w:tcPr>
            <w:tcW w:w="817" w:type="dxa"/>
            <w:tcBorders>
              <w:left w:val="double" w:sz="4" w:space="0" w:color="auto"/>
            </w:tcBorders>
            <w:textDirection w:val="btLr"/>
            <w:vAlign w:val="center"/>
          </w:tcPr>
          <w:p w:rsidR="007A2667" w:rsidRPr="000F63E0" w:rsidRDefault="007A2667" w:rsidP="0099153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Отсутствует</w:t>
            </w:r>
          </w:p>
        </w:tc>
        <w:tc>
          <w:tcPr>
            <w:tcW w:w="426" w:type="dxa"/>
            <w:tcBorders>
              <w:right w:val="nil"/>
            </w:tcBorders>
            <w:textDirection w:val="btLr"/>
            <w:vAlign w:val="center"/>
          </w:tcPr>
          <w:p w:rsidR="007A2667" w:rsidRPr="000F63E0" w:rsidRDefault="007A2667" w:rsidP="0099153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</w:p>
        </w:tc>
        <w:tc>
          <w:tcPr>
            <w:tcW w:w="600" w:type="dxa"/>
            <w:tcBorders>
              <w:left w:val="nil"/>
              <w:right w:val="dashSmallGap" w:sz="4" w:space="0" w:color="auto"/>
            </w:tcBorders>
            <w:textDirection w:val="btLr"/>
          </w:tcPr>
          <w:p w:rsidR="007A2667" w:rsidRDefault="007A2667" w:rsidP="0099153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Отсутствует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textDirection w:val="btLr"/>
            <w:vAlign w:val="center"/>
          </w:tcPr>
          <w:p w:rsidR="007A2667" w:rsidRDefault="007A2667" w:rsidP="0099153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Постоянное</w:t>
            </w:r>
          </w:p>
        </w:tc>
        <w:tc>
          <w:tcPr>
            <w:tcW w:w="844" w:type="dxa"/>
            <w:textDirection w:val="btLr"/>
            <w:vAlign w:val="center"/>
          </w:tcPr>
          <w:p w:rsidR="007A2667" w:rsidRPr="000F63E0" w:rsidRDefault="007A2667" w:rsidP="0099153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Не важно</w:t>
            </w:r>
          </w:p>
        </w:tc>
        <w:tc>
          <w:tcPr>
            <w:tcW w:w="857" w:type="dxa"/>
            <w:textDirection w:val="btLr"/>
            <w:vAlign w:val="center"/>
          </w:tcPr>
          <w:p w:rsidR="007A2667" w:rsidRPr="000F63E0" w:rsidRDefault="007A2667" w:rsidP="0099153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Не важно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textDirection w:val="btLr"/>
          </w:tcPr>
          <w:p w:rsidR="007A2667" w:rsidRDefault="007A2667" w:rsidP="00991534">
            <w:pPr>
              <w:jc w:val="both"/>
              <w:rPr>
                <w:rFonts w:ascii="Microsoft Sans Serif" w:hAnsi="Microsoft Sans Serif" w:cs="Microsoft Sans Serif"/>
              </w:rPr>
            </w:pPr>
          </w:p>
        </w:tc>
      </w:tr>
      <w:tr w:rsidR="007A2667" w:rsidTr="00991534">
        <w:trPr>
          <w:cantSplit/>
          <w:trHeight w:val="1726"/>
        </w:trPr>
        <w:tc>
          <w:tcPr>
            <w:tcW w:w="567" w:type="dxa"/>
            <w:vMerge/>
            <w:tcBorders>
              <w:left w:val="nil"/>
            </w:tcBorders>
            <w:textDirection w:val="btLr"/>
          </w:tcPr>
          <w:p w:rsidR="007A2667" w:rsidRDefault="007A2667" w:rsidP="00991534">
            <w:pPr>
              <w:ind w:left="113" w:right="113"/>
              <w:jc w:val="bot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07" w:type="dxa"/>
            <w:vMerge/>
            <w:textDirection w:val="btLr"/>
          </w:tcPr>
          <w:p w:rsidR="007A2667" w:rsidRDefault="007A2667" w:rsidP="00991534">
            <w:pPr>
              <w:ind w:left="113" w:right="113"/>
              <w:jc w:val="bot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27" w:type="dxa"/>
            <w:tcBorders>
              <w:right w:val="double" w:sz="4" w:space="0" w:color="auto"/>
            </w:tcBorders>
            <w:textDirection w:val="btLr"/>
            <w:vAlign w:val="center"/>
          </w:tcPr>
          <w:p w:rsidR="007A2667" w:rsidRPr="000F63E0" w:rsidRDefault="007A2667" w:rsidP="0099153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ТХ (зеленый)</w:t>
            </w:r>
          </w:p>
        </w:tc>
        <w:tc>
          <w:tcPr>
            <w:tcW w:w="817" w:type="dxa"/>
            <w:tcBorders>
              <w:left w:val="double" w:sz="4" w:space="0" w:color="auto"/>
            </w:tcBorders>
            <w:textDirection w:val="btLr"/>
            <w:vAlign w:val="center"/>
          </w:tcPr>
          <w:p w:rsidR="007A2667" w:rsidRPr="000F63E0" w:rsidRDefault="007A2667" w:rsidP="0099153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Отсутствует</w:t>
            </w:r>
          </w:p>
        </w:tc>
        <w:tc>
          <w:tcPr>
            <w:tcW w:w="1735" w:type="dxa"/>
            <w:gridSpan w:val="3"/>
            <w:textDirection w:val="btLr"/>
            <w:vAlign w:val="center"/>
          </w:tcPr>
          <w:p w:rsidR="007A2667" w:rsidRDefault="007A2667" w:rsidP="0099153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Прерывистое</w:t>
            </w:r>
          </w:p>
        </w:tc>
        <w:tc>
          <w:tcPr>
            <w:tcW w:w="844" w:type="dxa"/>
            <w:textDirection w:val="btLr"/>
            <w:vAlign w:val="center"/>
          </w:tcPr>
          <w:p w:rsidR="007A2667" w:rsidRPr="000F63E0" w:rsidRDefault="007A2667" w:rsidP="0099153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Не важно</w:t>
            </w:r>
          </w:p>
        </w:tc>
        <w:tc>
          <w:tcPr>
            <w:tcW w:w="857" w:type="dxa"/>
            <w:textDirection w:val="btLr"/>
            <w:vAlign w:val="center"/>
          </w:tcPr>
          <w:p w:rsidR="007A2667" w:rsidRPr="000F63E0" w:rsidRDefault="007A2667" w:rsidP="0099153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Отсутствует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textDirection w:val="btLr"/>
          </w:tcPr>
          <w:p w:rsidR="007A2667" w:rsidRDefault="007A2667" w:rsidP="00991534">
            <w:pPr>
              <w:jc w:val="both"/>
              <w:rPr>
                <w:rFonts w:ascii="Microsoft Sans Serif" w:hAnsi="Microsoft Sans Serif" w:cs="Microsoft Sans Serif"/>
              </w:rPr>
            </w:pPr>
          </w:p>
        </w:tc>
      </w:tr>
      <w:tr w:rsidR="007A2667" w:rsidTr="00991534">
        <w:trPr>
          <w:cantSplit/>
          <w:trHeight w:val="1726"/>
        </w:trPr>
        <w:tc>
          <w:tcPr>
            <w:tcW w:w="567" w:type="dxa"/>
            <w:vMerge/>
            <w:tcBorders>
              <w:left w:val="nil"/>
            </w:tcBorders>
            <w:textDirection w:val="btLr"/>
          </w:tcPr>
          <w:p w:rsidR="007A2667" w:rsidRDefault="007A2667" w:rsidP="00991534">
            <w:pPr>
              <w:ind w:left="113" w:right="113"/>
              <w:jc w:val="bot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07" w:type="dxa"/>
            <w:vMerge/>
            <w:textDirection w:val="btLr"/>
          </w:tcPr>
          <w:p w:rsidR="007A2667" w:rsidRDefault="007A2667" w:rsidP="00991534">
            <w:pPr>
              <w:ind w:left="113" w:right="113"/>
              <w:jc w:val="bot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27" w:type="dxa"/>
            <w:tcBorders>
              <w:right w:val="double" w:sz="4" w:space="0" w:color="auto"/>
            </w:tcBorders>
            <w:textDirection w:val="btLr"/>
            <w:vAlign w:val="center"/>
          </w:tcPr>
          <w:p w:rsidR="007A2667" w:rsidRPr="000F63E0" w:rsidRDefault="007A2667" w:rsidP="0099153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Н (желтый)</w:t>
            </w:r>
          </w:p>
        </w:tc>
        <w:tc>
          <w:tcPr>
            <w:tcW w:w="817" w:type="dxa"/>
            <w:tcBorders>
              <w:left w:val="double" w:sz="4" w:space="0" w:color="auto"/>
            </w:tcBorders>
            <w:textDirection w:val="btLr"/>
            <w:vAlign w:val="center"/>
          </w:tcPr>
          <w:p w:rsidR="007A2667" w:rsidRPr="000F63E0" w:rsidRDefault="007A2667" w:rsidP="0099153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Отсутствует</w:t>
            </w:r>
          </w:p>
        </w:tc>
        <w:tc>
          <w:tcPr>
            <w:tcW w:w="1735" w:type="dxa"/>
            <w:gridSpan w:val="3"/>
            <w:textDirection w:val="btLr"/>
            <w:vAlign w:val="center"/>
          </w:tcPr>
          <w:p w:rsidR="007A2667" w:rsidRDefault="007A2667" w:rsidP="0099153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Отсутствует</w:t>
            </w:r>
          </w:p>
        </w:tc>
        <w:tc>
          <w:tcPr>
            <w:tcW w:w="844" w:type="dxa"/>
            <w:textDirection w:val="btLr"/>
            <w:vAlign w:val="center"/>
          </w:tcPr>
          <w:p w:rsidR="007A2667" w:rsidRDefault="007A2667" w:rsidP="0099153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Прерывистое</w:t>
            </w:r>
          </w:p>
          <w:p w:rsidR="007A2667" w:rsidRPr="000F63E0" w:rsidRDefault="007A2667" w:rsidP="0099153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(Т = 1 с)</w:t>
            </w:r>
          </w:p>
        </w:tc>
        <w:tc>
          <w:tcPr>
            <w:tcW w:w="857" w:type="dxa"/>
            <w:textDirection w:val="btLr"/>
            <w:vAlign w:val="center"/>
          </w:tcPr>
          <w:p w:rsidR="00F26CD0" w:rsidRPr="00E0751F" w:rsidRDefault="00F26CD0" w:rsidP="0099153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4673D2">
              <w:rPr>
                <w:rFonts w:ascii="Microsoft Sans Serif" w:hAnsi="Microsoft Sans Serif" w:cs="Microsoft Sans Serif"/>
                <w:sz w:val="22"/>
                <w:szCs w:val="22"/>
              </w:rPr>
              <w:t>Не важно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textDirection w:val="btLr"/>
          </w:tcPr>
          <w:p w:rsidR="007A2667" w:rsidRDefault="007A2667" w:rsidP="00991534">
            <w:pPr>
              <w:jc w:val="both"/>
              <w:rPr>
                <w:rFonts w:ascii="Microsoft Sans Serif" w:hAnsi="Microsoft Sans Serif" w:cs="Microsoft Sans Serif"/>
              </w:rPr>
            </w:pPr>
          </w:p>
        </w:tc>
      </w:tr>
      <w:tr w:rsidR="007A2667" w:rsidTr="00991534">
        <w:trPr>
          <w:cantSplit/>
          <w:trHeight w:val="1431"/>
        </w:trPr>
        <w:tc>
          <w:tcPr>
            <w:tcW w:w="567" w:type="dxa"/>
            <w:vMerge/>
            <w:tcBorders>
              <w:left w:val="nil"/>
              <w:bottom w:val="nil"/>
            </w:tcBorders>
            <w:textDirection w:val="btLr"/>
          </w:tcPr>
          <w:p w:rsidR="007A2667" w:rsidRDefault="007A2667" w:rsidP="00991534">
            <w:pPr>
              <w:ind w:left="113" w:right="113"/>
              <w:jc w:val="bot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507" w:type="dxa"/>
            <w:vMerge/>
            <w:textDirection w:val="btLr"/>
          </w:tcPr>
          <w:p w:rsidR="007A2667" w:rsidRDefault="007A2667" w:rsidP="00991534">
            <w:pPr>
              <w:ind w:left="113" w:right="113"/>
              <w:jc w:val="both"/>
              <w:rPr>
                <w:rFonts w:ascii="Microsoft Sans Serif" w:hAnsi="Microsoft Sans Serif" w:cs="Microsoft Sans Serif"/>
              </w:rPr>
            </w:pPr>
          </w:p>
        </w:tc>
        <w:tc>
          <w:tcPr>
            <w:tcW w:w="627" w:type="dxa"/>
            <w:tcBorders>
              <w:right w:val="double" w:sz="4" w:space="0" w:color="auto"/>
            </w:tcBorders>
            <w:textDirection w:val="btLr"/>
            <w:vAlign w:val="center"/>
          </w:tcPr>
          <w:p w:rsidR="007A2667" w:rsidRPr="000F63E0" w:rsidRDefault="007A2667" w:rsidP="0099153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 w:rsidRPr="000F63E0">
              <w:rPr>
                <w:rFonts w:ascii="Microsoft Sans Serif" w:hAnsi="Microsoft Sans Serif" w:cs="Microsoft Sans Serif"/>
                <w:sz w:val="22"/>
                <w:szCs w:val="22"/>
              </w:rPr>
              <w:t>ПИТ (зеленый)</w:t>
            </w:r>
          </w:p>
        </w:tc>
        <w:tc>
          <w:tcPr>
            <w:tcW w:w="817" w:type="dxa"/>
            <w:tcBorders>
              <w:left w:val="double" w:sz="4" w:space="0" w:color="auto"/>
            </w:tcBorders>
            <w:textDirection w:val="btLr"/>
            <w:vAlign w:val="center"/>
          </w:tcPr>
          <w:p w:rsidR="007A2667" w:rsidRPr="000F63E0" w:rsidRDefault="007A2667" w:rsidP="0099153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Отсутствует</w:t>
            </w:r>
          </w:p>
        </w:tc>
        <w:tc>
          <w:tcPr>
            <w:tcW w:w="3436" w:type="dxa"/>
            <w:gridSpan w:val="5"/>
            <w:textDirection w:val="btLr"/>
            <w:vAlign w:val="center"/>
          </w:tcPr>
          <w:p w:rsidR="007A2667" w:rsidRPr="000F63E0" w:rsidRDefault="007A2667" w:rsidP="00991534">
            <w:pPr>
              <w:jc w:val="center"/>
              <w:rPr>
                <w:rFonts w:ascii="Microsoft Sans Serif" w:hAnsi="Microsoft Sans Serif" w:cs="Microsoft Sans Serif"/>
                <w:sz w:val="22"/>
                <w:szCs w:val="22"/>
              </w:rPr>
            </w:pPr>
            <w:r>
              <w:rPr>
                <w:rFonts w:ascii="Microsoft Sans Serif" w:hAnsi="Microsoft Sans Serif" w:cs="Microsoft Sans Serif"/>
                <w:sz w:val="22"/>
                <w:szCs w:val="22"/>
              </w:rPr>
              <w:t>Постоянное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textDirection w:val="btLr"/>
          </w:tcPr>
          <w:p w:rsidR="007A2667" w:rsidRDefault="007A2667" w:rsidP="00991534">
            <w:pPr>
              <w:jc w:val="both"/>
              <w:rPr>
                <w:rFonts w:ascii="Microsoft Sans Serif" w:hAnsi="Microsoft Sans Serif" w:cs="Microsoft Sans Serif"/>
              </w:rPr>
            </w:pPr>
          </w:p>
        </w:tc>
      </w:tr>
    </w:tbl>
    <w:p w:rsidR="00534607" w:rsidRDefault="00534607" w:rsidP="00EC081C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  <w:sectPr w:rsidR="00534607" w:rsidSect="007A2667">
          <w:headerReference w:type="default" r:id="rId11"/>
          <w:footerReference w:type="default" r:id="rId12"/>
          <w:footnotePr>
            <w:numFmt w:val="chicago"/>
          </w:footnotePr>
          <w:pgSz w:w="11906" w:h="16838"/>
          <w:pgMar w:top="1701" w:right="849" w:bottom="709" w:left="1134" w:header="426" w:footer="278" w:gutter="0"/>
          <w:cols w:space="708"/>
          <w:docGrid w:linePitch="360"/>
        </w:sectPr>
      </w:pPr>
    </w:p>
    <w:p w:rsidR="00B505B7" w:rsidRPr="00EC081C" w:rsidRDefault="0089273A" w:rsidP="00EC081C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  <w:r w:rsidRPr="00EC081C">
        <w:rPr>
          <w:rFonts w:ascii="Microsoft Sans Serif" w:hAnsi="Microsoft Sans Serif" w:cs="Microsoft Sans Serif"/>
          <w:sz w:val="24"/>
        </w:rPr>
        <w:lastRenderedPageBreak/>
        <w:t>Ра</w:t>
      </w:r>
      <w:r w:rsidR="00B505B7" w:rsidRPr="00EC081C">
        <w:rPr>
          <w:rFonts w:ascii="Microsoft Sans Serif" w:hAnsi="Microsoft Sans Serif" w:cs="Microsoft Sans Serif"/>
          <w:sz w:val="24"/>
        </w:rPr>
        <w:t>сширител</w:t>
      </w:r>
      <w:r w:rsidRPr="00EC081C">
        <w:rPr>
          <w:rFonts w:ascii="Microsoft Sans Serif" w:hAnsi="Microsoft Sans Serif" w:cs="Microsoft Sans Serif"/>
          <w:sz w:val="24"/>
        </w:rPr>
        <w:t>ь</w:t>
      </w:r>
      <w:r w:rsidR="00B505B7" w:rsidRPr="00EC081C">
        <w:rPr>
          <w:rFonts w:ascii="Microsoft Sans Serif" w:hAnsi="Microsoft Sans Serif" w:cs="Microsoft Sans Serif"/>
          <w:sz w:val="24"/>
        </w:rPr>
        <w:t xml:space="preserve"> является адресным устройством в системе.</w:t>
      </w:r>
    </w:p>
    <w:p w:rsidR="00B505B7" w:rsidRPr="00EC081C" w:rsidRDefault="00B505B7" w:rsidP="00EC081C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  <w:r w:rsidRPr="00EC081C">
        <w:rPr>
          <w:rFonts w:ascii="Microsoft Sans Serif" w:hAnsi="Microsoft Sans Serif" w:cs="Microsoft Sans Serif"/>
          <w:sz w:val="24"/>
        </w:rPr>
        <w:t xml:space="preserve">Адрес </w:t>
      </w:r>
      <w:r w:rsidR="0089273A" w:rsidRPr="00EC081C">
        <w:rPr>
          <w:rFonts w:ascii="Microsoft Sans Serif" w:hAnsi="Microsoft Sans Serif" w:cs="Microsoft Sans Serif"/>
          <w:sz w:val="24"/>
        </w:rPr>
        <w:t>расширителя</w:t>
      </w:r>
      <w:r w:rsidRPr="00EC081C">
        <w:rPr>
          <w:rFonts w:ascii="Microsoft Sans Serif" w:hAnsi="Microsoft Sans Serif" w:cs="Microsoft Sans Serif"/>
          <w:sz w:val="24"/>
        </w:rPr>
        <w:t xml:space="preserve"> в двоичном коде задаётся с помощью шестиразрядного блока переключателей АДРЕС, расположенного на плате (см. рисунок 1). При этом значению «0» соответствует положение OFF соответствующего разряда переключателя, значению «1» - положение ON.</w:t>
      </w:r>
    </w:p>
    <w:p w:rsidR="00B505B7" w:rsidRDefault="00B505B7" w:rsidP="00B505B7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  <w:sz w:val="24"/>
        </w:rPr>
        <w:t xml:space="preserve">Шестиразрядный блок переключателей позволяет выставить в двоичном коде значение числа </w:t>
      </w:r>
      <w:r w:rsidRPr="0036247A">
        <w:rPr>
          <w:rFonts w:ascii="Times New Roman" w:hAnsi="Times New Roman"/>
          <w:b/>
          <w:i/>
          <w:szCs w:val="28"/>
          <w:lang w:val="en-US"/>
        </w:rPr>
        <w:t>Ni</w:t>
      </w:r>
      <w:r w:rsidRPr="0036247A">
        <w:rPr>
          <w:rFonts w:ascii="Microsoft Sans Serif" w:hAnsi="Microsoft Sans Serif" w:cs="Microsoft Sans Serif"/>
          <w:szCs w:val="28"/>
        </w:rPr>
        <w:t xml:space="preserve"> </w:t>
      </w:r>
      <w:r>
        <w:rPr>
          <w:rFonts w:ascii="Microsoft Sans Serif" w:hAnsi="Microsoft Sans Serif" w:cs="Microsoft Sans Serif"/>
          <w:sz w:val="24"/>
        </w:rPr>
        <w:t xml:space="preserve">от </w:t>
      </w:r>
      <w:r w:rsidR="00A26ADB">
        <w:rPr>
          <w:rFonts w:ascii="Microsoft Sans Serif" w:hAnsi="Microsoft Sans Serif" w:cs="Microsoft Sans Serif"/>
          <w:sz w:val="24"/>
        </w:rPr>
        <w:t>0</w:t>
      </w:r>
      <w:r>
        <w:rPr>
          <w:rFonts w:ascii="Microsoft Sans Serif" w:hAnsi="Microsoft Sans Serif" w:cs="Microsoft Sans Serif"/>
          <w:sz w:val="24"/>
        </w:rPr>
        <w:t xml:space="preserve"> до </w:t>
      </w:r>
      <w:r w:rsidR="00A26ADB">
        <w:rPr>
          <w:rFonts w:ascii="Microsoft Sans Serif" w:hAnsi="Microsoft Sans Serif" w:cs="Microsoft Sans Serif"/>
          <w:sz w:val="24"/>
        </w:rPr>
        <w:t>63</w:t>
      </w:r>
      <w:r>
        <w:rPr>
          <w:rFonts w:ascii="Microsoft Sans Serif" w:hAnsi="Microsoft Sans Serif" w:cs="Microsoft Sans Serif"/>
          <w:sz w:val="24"/>
        </w:rPr>
        <w:t>.</w:t>
      </w:r>
    </w:p>
    <w:p w:rsidR="00B505B7" w:rsidRPr="0036247A" w:rsidRDefault="00B505B7" w:rsidP="00B505B7">
      <w:pPr>
        <w:pStyle w:val="afa"/>
        <w:spacing w:before="120" w:line="360" w:lineRule="auto"/>
        <w:ind w:firstLine="680"/>
        <w:rPr>
          <w:rFonts w:ascii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  <w:sz w:val="24"/>
        </w:rPr>
        <w:t xml:space="preserve">Адрес устройства </w:t>
      </w:r>
      <w:r w:rsidRPr="0036247A">
        <w:rPr>
          <w:rFonts w:ascii="Times New Roman" w:hAnsi="Times New Roman"/>
          <w:b/>
          <w:i/>
          <w:szCs w:val="28"/>
        </w:rPr>
        <w:t>А</w:t>
      </w:r>
      <w:proofErr w:type="spellStart"/>
      <w:proofErr w:type="gramStart"/>
      <w:r w:rsidRPr="0036247A">
        <w:rPr>
          <w:rFonts w:ascii="Times New Roman" w:hAnsi="Times New Roman"/>
          <w:b/>
          <w:i/>
          <w:szCs w:val="28"/>
          <w:lang w:val="en-US"/>
        </w:rPr>
        <w:t>i</w:t>
      </w:r>
      <w:proofErr w:type="spellEnd"/>
      <w:proofErr w:type="gramEnd"/>
      <w:r w:rsidRPr="0036247A">
        <w:rPr>
          <w:rFonts w:ascii="Microsoft Sans Serif" w:hAnsi="Microsoft Sans Serif" w:cs="Microsoft Sans Serif"/>
          <w:szCs w:val="28"/>
        </w:rPr>
        <w:t xml:space="preserve"> = </w:t>
      </w:r>
      <w:r w:rsidRPr="0036247A">
        <w:rPr>
          <w:rFonts w:ascii="Times New Roman" w:hAnsi="Times New Roman"/>
          <w:b/>
          <w:i/>
          <w:szCs w:val="28"/>
          <w:lang w:val="en-US"/>
        </w:rPr>
        <w:t>Ni</w:t>
      </w:r>
      <w:r w:rsidRPr="0036247A">
        <w:rPr>
          <w:rFonts w:ascii="Microsoft Sans Serif" w:hAnsi="Microsoft Sans Serif" w:cs="Microsoft Sans Serif"/>
          <w:szCs w:val="28"/>
        </w:rPr>
        <w:t>+</w:t>
      </w:r>
      <w:r w:rsidR="00E305DB">
        <w:rPr>
          <w:rFonts w:ascii="Microsoft Sans Serif" w:hAnsi="Microsoft Sans Serif" w:cs="Microsoft Sans Serif"/>
          <w:i/>
          <w:szCs w:val="28"/>
        </w:rPr>
        <w:t>65</w:t>
      </w:r>
      <w:r>
        <w:rPr>
          <w:rFonts w:ascii="Microsoft Sans Serif" w:hAnsi="Microsoft Sans Serif" w:cs="Microsoft Sans Serif"/>
          <w:i/>
          <w:szCs w:val="28"/>
        </w:rPr>
        <w:t>,</w:t>
      </w:r>
    </w:p>
    <w:p w:rsidR="00B505B7" w:rsidRPr="0036247A" w:rsidRDefault="00B505B7" w:rsidP="00B505B7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  <w:sz w:val="24"/>
        </w:rPr>
        <w:t xml:space="preserve">где  </w:t>
      </w:r>
      <w:r w:rsidRPr="0036247A">
        <w:rPr>
          <w:rFonts w:ascii="Times New Roman" w:hAnsi="Times New Roman"/>
          <w:b/>
          <w:i/>
          <w:szCs w:val="28"/>
          <w:lang w:val="en-US"/>
        </w:rPr>
        <w:t>Ni</w:t>
      </w:r>
      <w:r>
        <w:rPr>
          <w:rFonts w:ascii="Times New Roman" w:hAnsi="Times New Roman"/>
          <w:b/>
          <w:i/>
          <w:szCs w:val="28"/>
        </w:rPr>
        <w:t xml:space="preserve"> – </w:t>
      </w:r>
      <w:r w:rsidRPr="0036247A">
        <w:rPr>
          <w:rFonts w:ascii="Microsoft Sans Serif" w:hAnsi="Microsoft Sans Serif" w:cs="Microsoft Sans Serif"/>
          <w:sz w:val="24"/>
        </w:rPr>
        <w:t>число в двоичном коде, устанавливаемое с помощью переключателя;</w:t>
      </w:r>
    </w:p>
    <w:p w:rsidR="00B505B7" w:rsidRPr="00826376" w:rsidRDefault="00E305DB" w:rsidP="00EC081C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  <w:i/>
          <w:szCs w:val="28"/>
        </w:rPr>
        <w:t>65</w:t>
      </w:r>
      <w:r w:rsidR="00B505B7">
        <w:rPr>
          <w:rFonts w:ascii="Microsoft Sans Serif" w:hAnsi="Microsoft Sans Serif" w:cs="Microsoft Sans Serif"/>
          <w:sz w:val="24"/>
        </w:rPr>
        <w:t xml:space="preserve"> – смещение, позволяющее присваивать устройству адрес от </w:t>
      </w:r>
      <w:r>
        <w:rPr>
          <w:rFonts w:ascii="Microsoft Sans Serif" w:hAnsi="Microsoft Sans Serif" w:cs="Microsoft Sans Serif"/>
          <w:sz w:val="24"/>
        </w:rPr>
        <w:t>65</w:t>
      </w:r>
      <w:r w:rsidR="00B505B7">
        <w:rPr>
          <w:rFonts w:ascii="Microsoft Sans Serif" w:hAnsi="Microsoft Sans Serif" w:cs="Microsoft Sans Serif"/>
          <w:sz w:val="24"/>
        </w:rPr>
        <w:t xml:space="preserve"> до </w:t>
      </w:r>
      <w:r>
        <w:rPr>
          <w:rFonts w:ascii="Microsoft Sans Serif" w:hAnsi="Microsoft Sans Serif" w:cs="Microsoft Sans Serif"/>
          <w:sz w:val="24"/>
        </w:rPr>
        <w:t>128</w:t>
      </w:r>
      <w:r w:rsidR="00B505B7">
        <w:rPr>
          <w:rFonts w:ascii="Microsoft Sans Serif" w:hAnsi="Microsoft Sans Serif" w:cs="Microsoft Sans Serif"/>
          <w:sz w:val="24"/>
        </w:rPr>
        <w:t>.</w:t>
      </w:r>
    </w:p>
    <w:p w:rsidR="00B505B7" w:rsidRPr="002943DC" w:rsidRDefault="00B505B7" w:rsidP="00EC081C">
      <w:pPr>
        <w:pStyle w:val="afa"/>
        <w:spacing w:before="120" w:line="360" w:lineRule="auto"/>
        <w:ind w:firstLine="680"/>
        <w:rPr>
          <w:rFonts w:ascii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  <w:sz w:val="24"/>
        </w:rPr>
        <w:t xml:space="preserve">Пример. Если все разряды блока переключателей АДРЕС установлены в положение </w:t>
      </w:r>
      <w:r w:rsidR="00A26ADB">
        <w:rPr>
          <w:rFonts w:ascii="Microsoft Sans Serif" w:hAnsi="Microsoft Sans Serif" w:cs="Microsoft Sans Serif"/>
          <w:sz w:val="24"/>
          <w:lang w:val="en-US"/>
        </w:rPr>
        <w:t>OFF</w:t>
      </w:r>
      <w:r w:rsidR="00A26ADB" w:rsidRPr="00A26ADB">
        <w:rPr>
          <w:rFonts w:ascii="Microsoft Sans Serif" w:hAnsi="Microsoft Sans Serif" w:cs="Microsoft Sans Serif"/>
          <w:sz w:val="24"/>
        </w:rPr>
        <w:t xml:space="preserve"> </w:t>
      </w:r>
      <w:r>
        <w:rPr>
          <w:rFonts w:ascii="Microsoft Sans Serif" w:hAnsi="Microsoft Sans Serif" w:cs="Microsoft Sans Serif"/>
          <w:sz w:val="24"/>
        </w:rPr>
        <w:t>(000000), что соответствует числу «0» в двоичном коде, то адрес устройства</w:t>
      </w:r>
      <w:proofErr w:type="gramStart"/>
      <w:r>
        <w:rPr>
          <w:rFonts w:ascii="Microsoft Sans Serif" w:hAnsi="Microsoft Sans Serif" w:cs="Microsoft Sans Serif"/>
          <w:sz w:val="24"/>
        </w:rPr>
        <w:t xml:space="preserve"> </w:t>
      </w:r>
      <w:r w:rsidRPr="0036247A">
        <w:rPr>
          <w:rFonts w:ascii="Times New Roman" w:hAnsi="Times New Roman"/>
          <w:b/>
          <w:i/>
          <w:szCs w:val="28"/>
        </w:rPr>
        <w:t>А</w:t>
      </w:r>
      <w:proofErr w:type="gramEnd"/>
      <w:r>
        <w:rPr>
          <w:rFonts w:ascii="Times New Roman" w:hAnsi="Times New Roman"/>
          <w:b/>
          <w:i/>
          <w:szCs w:val="28"/>
        </w:rPr>
        <w:t xml:space="preserve"> = </w:t>
      </w:r>
      <w:r>
        <w:rPr>
          <w:rFonts w:ascii="Microsoft Sans Serif" w:hAnsi="Microsoft Sans Serif" w:cs="Microsoft Sans Serif"/>
          <w:sz w:val="24"/>
        </w:rPr>
        <w:t xml:space="preserve"> 0+</w:t>
      </w:r>
      <w:r w:rsidR="00E305DB">
        <w:rPr>
          <w:rFonts w:ascii="Microsoft Sans Serif" w:hAnsi="Microsoft Sans Serif" w:cs="Microsoft Sans Serif"/>
          <w:sz w:val="24"/>
        </w:rPr>
        <w:t>65</w:t>
      </w:r>
      <w:r>
        <w:rPr>
          <w:rFonts w:ascii="Microsoft Sans Serif" w:hAnsi="Microsoft Sans Serif" w:cs="Microsoft Sans Serif"/>
          <w:sz w:val="24"/>
        </w:rPr>
        <w:t xml:space="preserve"> = </w:t>
      </w:r>
      <w:r w:rsidR="00E305DB">
        <w:rPr>
          <w:rFonts w:ascii="Microsoft Sans Serif" w:hAnsi="Microsoft Sans Serif" w:cs="Microsoft Sans Serif"/>
          <w:sz w:val="24"/>
        </w:rPr>
        <w:t>65</w:t>
      </w:r>
      <w:r>
        <w:rPr>
          <w:rFonts w:ascii="Microsoft Sans Serif" w:hAnsi="Microsoft Sans Serif" w:cs="Microsoft Sans Serif"/>
          <w:sz w:val="24"/>
        </w:rPr>
        <w:t>;</w:t>
      </w:r>
    </w:p>
    <w:p w:rsidR="00B505B7" w:rsidRPr="002943DC" w:rsidRDefault="00B505B7" w:rsidP="00EC081C">
      <w:pPr>
        <w:pStyle w:val="afa"/>
        <w:spacing w:line="360" w:lineRule="auto"/>
        <w:ind w:left="-57" w:right="-57" w:firstLine="680"/>
        <w:rPr>
          <w:rFonts w:ascii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  <w:sz w:val="24"/>
        </w:rPr>
        <w:t xml:space="preserve">Если все разряды блока переключателей установлены в положение </w:t>
      </w:r>
      <w:r>
        <w:rPr>
          <w:rFonts w:ascii="Microsoft Sans Serif" w:hAnsi="Microsoft Sans Serif" w:cs="Microsoft Sans Serif"/>
          <w:sz w:val="24"/>
          <w:lang w:val="en-US"/>
        </w:rPr>
        <w:t>O</w:t>
      </w:r>
      <w:r w:rsidR="00A26ADB">
        <w:rPr>
          <w:rFonts w:ascii="Microsoft Sans Serif" w:hAnsi="Microsoft Sans Serif" w:cs="Microsoft Sans Serif"/>
          <w:sz w:val="24"/>
          <w:lang w:val="en-US"/>
        </w:rPr>
        <w:t>N</w:t>
      </w:r>
      <w:r>
        <w:rPr>
          <w:rFonts w:ascii="Microsoft Sans Serif" w:hAnsi="Microsoft Sans Serif" w:cs="Microsoft Sans Serif"/>
          <w:sz w:val="24"/>
        </w:rPr>
        <w:t xml:space="preserve"> (</w:t>
      </w:r>
      <w:r w:rsidRPr="002943DC">
        <w:rPr>
          <w:rFonts w:ascii="Microsoft Sans Serif" w:hAnsi="Microsoft Sans Serif" w:cs="Microsoft Sans Serif"/>
          <w:sz w:val="24"/>
        </w:rPr>
        <w:t>111111</w:t>
      </w:r>
      <w:r>
        <w:rPr>
          <w:rFonts w:ascii="Microsoft Sans Serif" w:hAnsi="Microsoft Sans Serif" w:cs="Microsoft Sans Serif"/>
          <w:sz w:val="24"/>
        </w:rPr>
        <w:t>), что соответствует числу «63» в двоичном коде, то адрес устройства</w:t>
      </w:r>
      <w:proofErr w:type="gramStart"/>
      <w:r>
        <w:rPr>
          <w:rFonts w:ascii="Microsoft Sans Serif" w:hAnsi="Microsoft Sans Serif" w:cs="Microsoft Sans Serif"/>
          <w:sz w:val="24"/>
        </w:rPr>
        <w:t xml:space="preserve"> </w:t>
      </w:r>
      <w:r w:rsidRPr="0036247A">
        <w:rPr>
          <w:rFonts w:ascii="Times New Roman" w:hAnsi="Times New Roman"/>
          <w:b/>
          <w:i/>
          <w:szCs w:val="28"/>
        </w:rPr>
        <w:t>А</w:t>
      </w:r>
      <w:proofErr w:type="gramEnd"/>
      <w:r>
        <w:rPr>
          <w:rFonts w:ascii="Times New Roman" w:hAnsi="Times New Roman"/>
          <w:b/>
          <w:i/>
          <w:szCs w:val="28"/>
        </w:rPr>
        <w:t xml:space="preserve"> = </w:t>
      </w:r>
      <w:r>
        <w:rPr>
          <w:rFonts w:ascii="Microsoft Sans Serif" w:hAnsi="Microsoft Sans Serif" w:cs="Microsoft Sans Serif"/>
          <w:sz w:val="24"/>
        </w:rPr>
        <w:t xml:space="preserve"> 63+</w:t>
      </w:r>
      <w:r w:rsidR="00E305DB">
        <w:rPr>
          <w:rFonts w:ascii="Microsoft Sans Serif" w:hAnsi="Microsoft Sans Serif" w:cs="Microsoft Sans Serif"/>
          <w:sz w:val="24"/>
        </w:rPr>
        <w:t>65</w:t>
      </w:r>
      <w:r>
        <w:rPr>
          <w:rFonts w:ascii="Microsoft Sans Serif" w:hAnsi="Microsoft Sans Serif" w:cs="Microsoft Sans Serif"/>
          <w:sz w:val="24"/>
        </w:rPr>
        <w:t xml:space="preserve"> = </w:t>
      </w:r>
      <w:r w:rsidR="00E305DB">
        <w:rPr>
          <w:rFonts w:ascii="Microsoft Sans Serif" w:hAnsi="Microsoft Sans Serif" w:cs="Microsoft Sans Serif"/>
          <w:sz w:val="24"/>
        </w:rPr>
        <w:t>128</w:t>
      </w:r>
      <w:r>
        <w:rPr>
          <w:rFonts w:ascii="Microsoft Sans Serif" w:hAnsi="Microsoft Sans Serif" w:cs="Microsoft Sans Serif"/>
          <w:sz w:val="24"/>
        </w:rPr>
        <w:t>;</w:t>
      </w:r>
    </w:p>
    <w:p w:rsidR="00B505B7" w:rsidRDefault="00B505B7" w:rsidP="00EC081C">
      <w:pPr>
        <w:spacing w:line="360" w:lineRule="auto"/>
        <w:ind w:firstLine="68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3.</w:t>
      </w:r>
      <w:r w:rsidR="00534607">
        <w:rPr>
          <w:rFonts w:ascii="Microsoft Sans Serif" w:hAnsi="Microsoft Sans Serif" w:cs="Microsoft Sans Serif"/>
        </w:rPr>
        <w:t>4</w:t>
      </w:r>
      <w:r>
        <w:rPr>
          <w:rFonts w:ascii="Microsoft Sans Serif" w:hAnsi="Microsoft Sans Serif" w:cs="Microsoft Sans Serif"/>
        </w:rPr>
        <w:t xml:space="preserve"> Плата </w:t>
      </w:r>
      <w:r w:rsidR="0089273A">
        <w:rPr>
          <w:rFonts w:ascii="Microsoft Sans Serif" w:hAnsi="Microsoft Sans Serif" w:cs="Microsoft Sans Serif"/>
        </w:rPr>
        <w:t xml:space="preserve">расширителя </w:t>
      </w:r>
      <w:r>
        <w:rPr>
          <w:rFonts w:ascii="Microsoft Sans Serif" w:hAnsi="Microsoft Sans Serif" w:cs="Microsoft Sans Serif"/>
        </w:rPr>
        <w:t>содержит следующие колодки зажимов:</w:t>
      </w:r>
    </w:p>
    <w:p w:rsidR="00B505B7" w:rsidRDefault="00B505B7" w:rsidP="00EC081C">
      <w:pPr>
        <w:spacing w:line="360" w:lineRule="auto"/>
        <w:ind w:firstLine="68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ШС «1» - </w:t>
      </w:r>
      <w:r w:rsidRPr="00C60F63">
        <w:rPr>
          <w:rFonts w:ascii="Microsoft Sans Serif" w:hAnsi="Microsoft Sans Serif" w:cs="Microsoft Sans Serif"/>
        </w:rPr>
        <w:t xml:space="preserve">ШС «6» - для подсоединения шести шлейфов </w:t>
      </w:r>
      <w:r w:rsidR="00C60F63" w:rsidRPr="00C60F63">
        <w:rPr>
          <w:rFonts w:ascii="Microsoft Sans Serif" w:hAnsi="Microsoft Sans Serif" w:cs="Microsoft Sans Serif"/>
        </w:rPr>
        <w:t>для управления внешними устройствами;</w:t>
      </w:r>
    </w:p>
    <w:p w:rsidR="00B505B7" w:rsidRDefault="00B505B7" w:rsidP="00EC081C">
      <w:pPr>
        <w:spacing w:line="360" w:lineRule="auto"/>
        <w:ind w:firstLine="68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ПИТ «1» - для подсоединения внешнего источника питания напряжением от 10 до 30</w:t>
      </w:r>
      <w:proofErr w:type="gramStart"/>
      <w:r>
        <w:rPr>
          <w:rFonts w:ascii="Microsoft Sans Serif" w:hAnsi="Microsoft Sans Serif" w:cs="Microsoft Sans Serif"/>
        </w:rPr>
        <w:t xml:space="preserve"> В</w:t>
      </w:r>
      <w:proofErr w:type="gramEnd"/>
      <w:r>
        <w:rPr>
          <w:rFonts w:ascii="Microsoft Sans Serif" w:hAnsi="Microsoft Sans Serif" w:cs="Microsoft Sans Serif"/>
        </w:rPr>
        <w:t>;</w:t>
      </w:r>
    </w:p>
    <w:p w:rsidR="00B505B7" w:rsidRPr="0062113B" w:rsidRDefault="00B505B7" w:rsidP="00EC081C">
      <w:pPr>
        <w:spacing w:line="360" w:lineRule="auto"/>
        <w:ind w:firstLine="68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ПИТ «2» - ПИТ «4» (дублируют входное напряжение) -  для подачи напряжения питания от 10 до 30</w:t>
      </w:r>
      <w:proofErr w:type="gramStart"/>
      <w:r>
        <w:rPr>
          <w:rFonts w:ascii="Microsoft Sans Serif" w:hAnsi="Microsoft Sans Serif" w:cs="Microsoft Sans Serif"/>
        </w:rPr>
        <w:t xml:space="preserve"> В</w:t>
      </w:r>
      <w:proofErr w:type="gramEnd"/>
      <w:r>
        <w:rPr>
          <w:rFonts w:ascii="Microsoft Sans Serif" w:hAnsi="Microsoft Sans Serif" w:cs="Microsoft Sans Serif"/>
        </w:rPr>
        <w:t xml:space="preserve"> на </w:t>
      </w:r>
      <w:r w:rsidR="00C60F63">
        <w:rPr>
          <w:rFonts w:ascii="Microsoft Sans Serif" w:hAnsi="Microsoft Sans Serif" w:cs="Microsoft Sans Serif"/>
        </w:rPr>
        <w:t>внешние устройства</w:t>
      </w:r>
      <w:r>
        <w:rPr>
          <w:rFonts w:ascii="Microsoft Sans Serif" w:hAnsi="Microsoft Sans Serif" w:cs="Microsoft Sans Serif"/>
        </w:rPr>
        <w:t>;</w:t>
      </w:r>
    </w:p>
    <w:p w:rsidR="00B505B7" w:rsidRPr="0062113B" w:rsidRDefault="00B505B7" w:rsidP="00EC081C">
      <w:pPr>
        <w:spacing w:line="360" w:lineRule="auto"/>
        <w:ind w:firstLine="680"/>
        <w:jc w:val="both"/>
        <w:rPr>
          <w:rFonts w:ascii="Microsoft Sans Serif" w:hAnsi="Microsoft Sans Serif" w:cs="Microsoft Sans Serif"/>
        </w:rPr>
      </w:pPr>
      <w:r w:rsidRPr="00EC081C">
        <w:rPr>
          <w:rFonts w:ascii="Microsoft Sans Serif" w:hAnsi="Microsoft Sans Serif" w:cs="Microsoft Sans Serif"/>
        </w:rPr>
        <w:t>+5</w:t>
      </w:r>
      <w:proofErr w:type="gramStart"/>
      <w:r w:rsidRPr="00EC081C">
        <w:rPr>
          <w:rFonts w:ascii="Microsoft Sans Serif" w:hAnsi="Microsoft Sans Serif" w:cs="Microsoft Sans Serif"/>
        </w:rPr>
        <w:t xml:space="preserve"> В</w:t>
      </w:r>
      <w:proofErr w:type="gramEnd"/>
      <w:r w:rsidRPr="00EC081C">
        <w:rPr>
          <w:rFonts w:ascii="Microsoft Sans Serif" w:hAnsi="Microsoft Sans Serif" w:cs="Microsoft Sans Serif"/>
        </w:rPr>
        <w:t>, «0» - выход</w:t>
      </w:r>
      <w:r>
        <w:rPr>
          <w:rFonts w:ascii="Microsoft Sans Serif" w:hAnsi="Microsoft Sans Serif" w:cs="Microsoft Sans Serif"/>
        </w:rPr>
        <w:t xml:space="preserve"> внутреннего стабилизированного источника для питания внешних устройств;</w:t>
      </w:r>
    </w:p>
    <w:p w:rsidR="00B505B7" w:rsidRPr="00722727" w:rsidRDefault="00B505B7" w:rsidP="00EC081C">
      <w:pPr>
        <w:spacing w:line="360" w:lineRule="auto"/>
        <w:ind w:firstLine="680"/>
        <w:jc w:val="both"/>
        <w:rPr>
          <w:rFonts w:ascii="Microsoft Sans Serif" w:hAnsi="Microsoft Sans Serif" w:cs="Microsoft Sans Serif"/>
        </w:rPr>
      </w:pPr>
      <w:r w:rsidRPr="00FD5096">
        <w:rPr>
          <w:rFonts w:ascii="Microsoft Sans Serif" w:hAnsi="Microsoft Sans Serif" w:cs="Microsoft Sans Serif"/>
        </w:rPr>
        <w:t xml:space="preserve">RS-485 - «А», «0», «В» - для подсоединения </w:t>
      </w:r>
      <w:r>
        <w:rPr>
          <w:rFonts w:ascii="Microsoft Sans Serif" w:hAnsi="Microsoft Sans Serif" w:cs="Microsoft Sans Serif"/>
        </w:rPr>
        <w:t xml:space="preserve">линии связи </w:t>
      </w:r>
      <w:r w:rsidRPr="00FD5096">
        <w:rPr>
          <w:rFonts w:ascii="Microsoft Sans Serif" w:hAnsi="Microsoft Sans Serif" w:cs="Microsoft Sans Serif"/>
        </w:rPr>
        <w:t>RS-485</w:t>
      </w:r>
      <w:r>
        <w:rPr>
          <w:rFonts w:ascii="Microsoft Sans Serif" w:hAnsi="Microsoft Sans Serif" w:cs="Microsoft Sans Serif"/>
        </w:rPr>
        <w:t>.</w:t>
      </w:r>
    </w:p>
    <w:p w:rsidR="00B505B7" w:rsidRDefault="00B505B7" w:rsidP="00B505B7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3.</w:t>
      </w:r>
      <w:r w:rsidR="00534607">
        <w:rPr>
          <w:rFonts w:ascii="Microsoft Sans Serif" w:hAnsi="Microsoft Sans Serif" w:cs="Microsoft Sans Serif"/>
        </w:rPr>
        <w:t>5</w:t>
      </w:r>
      <w:proofErr w:type="gramStart"/>
      <w:r>
        <w:rPr>
          <w:rFonts w:ascii="Microsoft Sans Serif" w:hAnsi="Microsoft Sans Serif" w:cs="Microsoft Sans Serif"/>
        </w:rPr>
        <w:t xml:space="preserve"> Н</w:t>
      </w:r>
      <w:proofErr w:type="gramEnd"/>
      <w:r>
        <w:rPr>
          <w:rFonts w:ascii="Microsoft Sans Serif" w:hAnsi="Microsoft Sans Serif" w:cs="Microsoft Sans Serif"/>
        </w:rPr>
        <w:t>а плате</w:t>
      </w:r>
      <w:r w:rsidR="0089273A">
        <w:rPr>
          <w:rFonts w:ascii="Microsoft Sans Serif" w:hAnsi="Microsoft Sans Serif" w:cs="Microsoft Sans Serif"/>
        </w:rPr>
        <w:t xml:space="preserve"> расширителя</w:t>
      </w:r>
      <w:r>
        <w:rPr>
          <w:rFonts w:ascii="Microsoft Sans Serif" w:hAnsi="Microsoft Sans Serif" w:cs="Microsoft Sans Serif"/>
        </w:rPr>
        <w:t xml:space="preserve"> расположены </w:t>
      </w:r>
      <w:r w:rsidR="007D1101">
        <w:rPr>
          <w:rFonts w:ascii="Microsoft Sans Serif" w:hAnsi="Microsoft Sans Serif" w:cs="Microsoft Sans Serif"/>
        </w:rPr>
        <w:t>штыревые разъемы</w:t>
      </w:r>
      <w:r>
        <w:rPr>
          <w:rFonts w:ascii="Microsoft Sans Serif" w:hAnsi="Microsoft Sans Serif" w:cs="Microsoft Sans Serif"/>
        </w:rPr>
        <w:t xml:space="preserve"> для установки перемычек:</w:t>
      </w:r>
    </w:p>
    <w:p w:rsidR="00B505B7" w:rsidRDefault="007D6718" w:rsidP="00B505B7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="00B505B7">
        <w:rPr>
          <w:rFonts w:ascii="Microsoft Sans Serif" w:hAnsi="Microsoft Sans Serif" w:cs="Microsoft Sans Serif"/>
        </w:rPr>
        <w:t>«П</w:t>
      </w:r>
      <w:proofErr w:type="gramStart"/>
      <w:r w:rsidR="00B505B7">
        <w:rPr>
          <w:rFonts w:ascii="Microsoft Sans Serif" w:hAnsi="Microsoft Sans Serif" w:cs="Microsoft Sans Serif"/>
        </w:rPr>
        <w:t>1</w:t>
      </w:r>
      <w:proofErr w:type="gramEnd"/>
      <w:r w:rsidR="00B505B7">
        <w:rPr>
          <w:rFonts w:ascii="Microsoft Sans Serif" w:hAnsi="Microsoft Sans Serif" w:cs="Microsoft Sans Serif"/>
        </w:rPr>
        <w:t>» - для подсоединения согласующего резистора к линии связи;</w:t>
      </w:r>
    </w:p>
    <w:p w:rsidR="007D6718" w:rsidRDefault="007D6718" w:rsidP="007D6718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- «П</w:t>
      </w:r>
      <w:proofErr w:type="gramStart"/>
      <w:r>
        <w:rPr>
          <w:rFonts w:ascii="Microsoft Sans Serif" w:hAnsi="Microsoft Sans Serif" w:cs="Microsoft Sans Serif"/>
        </w:rPr>
        <w:t>4</w:t>
      </w:r>
      <w:proofErr w:type="gramEnd"/>
      <w:r>
        <w:rPr>
          <w:rFonts w:ascii="Microsoft Sans Serif" w:hAnsi="Microsoft Sans Serif" w:cs="Microsoft Sans Serif"/>
        </w:rPr>
        <w:t xml:space="preserve">» - для </w:t>
      </w:r>
      <w:r w:rsidRPr="00EC081C">
        <w:rPr>
          <w:rFonts w:ascii="Microsoft Sans Serif" w:hAnsi="Microsoft Sans Serif" w:cs="Microsoft Sans Serif"/>
        </w:rPr>
        <w:t>отключения зуммера</w:t>
      </w:r>
      <w:r>
        <w:rPr>
          <w:rFonts w:ascii="Microsoft Sans Serif" w:hAnsi="Microsoft Sans Serif" w:cs="Microsoft Sans Serif"/>
        </w:rPr>
        <w:t xml:space="preserve"> (при снятии перемычки звуковой сигнал отключается).</w:t>
      </w:r>
    </w:p>
    <w:p w:rsidR="00B70F72" w:rsidRDefault="00B70F72" w:rsidP="007D6718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Перемычки «П</w:t>
      </w:r>
      <w:proofErr w:type="gramStart"/>
      <w:r>
        <w:rPr>
          <w:rFonts w:ascii="Microsoft Sans Serif" w:hAnsi="Microsoft Sans Serif" w:cs="Microsoft Sans Serif"/>
        </w:rPr>
        <w:t>2</w:t>
      </w:r>
      <w:proofErr w:type="gramEnd"/>
      <w:r>
        <w:rPr>
          <w:rFonts w:ascii="Microsoft Sans Serif" w:hAnsi="Microsoft Sans Serif" w:cs="Microsoft Sans Serif"/>
        </w:rPr>
        <w:t>» и «П3» установлены в нерабочее положение, контакты разомкнуты.</w:t>
      </w:r>
    </w:p>
    <w:p w:rsidR="00B70F72" w:rsidRDefault="00B70F72" w:rsidP="00B70F72">
      <w:pPr>
        <w:spacing w:before="120" w:after="120" w:line="360" w:lineRule="auto"/>
        <w:ind w:right="284" w:firstLine="68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lastRenderedPageBreak/>
        <w:t>ВНИМАНИЕ! ЗАПРЕЩАЕТСЯ МЕНЯТЬ ПОЛОЖЕНИЕ  ПЕРЕМЫЧЕК «П</w:t>
      </w:r>
      <w:proofErr w:type="gramStart"/>
      <w:r>
        <w:rPr>
          <w:rFonts w:ascii="Microsoft Sans Serif" w:hAnsi="Microsoft Sans Serif" w:cs="Microsoft Sans Serif"/>
        </w:rPr>
        <w:t>2</w:t>
      </w:r>
      <w:proofErr w:type="gramEnd"/>
      <w:r>
        <w:rPr>
          <w:rFonts w:ascii="Microsoft Sans Serif" w:hAnsi="Microsoft Sans Serif" w:cs="Microsoft Sans Serif"/>
        </w:rPr>
        <w:t>» и «П3» НА ПЛАТЕ!</w:t>
      </w:r>
    </w:p>
    <w:p w:rsidR="007D6718" w:rsidRDefault="007D6718" w:rsidP="007D6718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3.</w:t>
      </w:r>
      <w:r w:rsidR="00534607">
        <w:rPr>
          <w:rFonts w:ascii="Microsoft Sans Serif" w:hAnsi="Microsoft Sans Serif" w:cs="Microsoft Sans Serif"/>
        </w:rPr>
        <w:t>6</w:t>
      </w:r>
      <w:r w:rsidR="00B505B7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Единичные индикаторы и зуммер расположены под крышкой корпуса, могут использоваться в процессе настройки расширителя, а также при отыскании и устранении неисправностей.</w:t>
      </w:r>
    </w:p>
    <w:p w:rsidR="00B505B7" w:rsidRPr="00FD5096" w:rsidRDefault="00B505B7" w:rsidP="00B505B7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Единичные индикаторы отображают </w:t>
      </w:r>
      <w:r w:rsidR="00B84EED">
        <w:rPr>
          <w:rFonts w:ascii="Microsoft Sans Serif" w:hAnsi="Microsoft Sans Serif" w:cs="Microsoft Sans Serif"/>
        </w:rPr>
        <w:t xml:space="preserve">информацию о </w:t>
      </w:r>
      <w:r>
        <w:rPr>
          <w:rFonts w:ascii="Microsoft Sans Serif" w:hAnsi="Microsoft Sans Serif" w:cs="Microsoft Sans Serif"/>
        </w:rPr>
        <w:t>состояни</w:t>
      </w:r>
      <w:r w:rsidR="00B84EED">
        <w:rPr>
          <w:rFonts w:ascii="Microsoft Sans Serif" w:hAnsi="Microsoft Sans Serif" w:cs="Microsoft Sans Serif"/>
        </w:rPr>
        <w:t>и</w:t>
      </w:r>
      <w:r w:rsidRPr="00312EBA">
        <w:rPr>
          <w:rFonts w:ascii="Microsoft Sans Serif" w:hAnsi="Microsoft Sans Serif" w:cs="Microsoft Sans Serif"/>
        </w:rPr>
        <w:t xml:space="preserve"> </w:t>
      </w:r>
      <w:r w:rsidR="007D6718">
        <w:rPr>
          <w:rFonts w:ascii="Microsoft Sans Serif" w:hAnsi="Microsoft Sans Serif" w:cs="Microsoft Sans Serif"/>
        </w:rPr>
        <w:t>расширителя</w:t>
      </w:r>
      <w:r w:rsidR="00B84EED">
        <w:rPr>
          <w:rFonts w:ascii="Microsoft Sans Serif" w:hAnsi="Microsoft Sans Serif" w:cs="Microsoft Sans Serif"/>
        </w:rPr>
        <w:t>:</w:t>
      </w:r>
    </w:p>
    <w:p w:rsidR="00B505B7" w:rsidRDefault="00B505B7" w:rsidP="00B505B7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ПИТ – свечение единичного индикатора зеленого цвета свидетельствует о наличии питания;</w:t>
      </w:r>
    </w:p>
    <w:p w:rsidR="00B505B7" w:rsidRDefault="00B505B7" w:rsidP="00B505B7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ТХ – прерывистое свечение единичного индикатора </w:t>
      </w:r>
      <w:r w:rsidR="008346CF">
        <w:rPr>
          <w:rFonts w:ascii="Microsoft Sans Serif" w:hAnsi="Microsoft Sans Serif" w:cs="Microsoft Sans Serif"/>
        </w:rPr>
        <w:t>зеленого</w:t>
      </w:r>
      <w:r>
        <w:rPr>
          <w:rFonts w:ascii="Microsoft Sans Serif" w:hAnsi="Microsoft Sans Serif" w:cs="Microsoft Sans Serif"/>
        </w:rPr>
        <w:t xml:space="preserve"> цвета при активном состоянии линии связи </w:t>
      </w:r>
      <w:r w:rsidRPr="00FD5096">
        <w:rPr>
          <w:rFonts w:ascii="Microsoft Sans Serif" w:hAnsi="Microsoft Sans Serif" w:cs="Microsoft Sans Serif"/>
        </w:rPr>
        <w:t>RS-485</w:t>
      </w:r>
      <w:r>
        <w:rPr>
          <w:rFonts w:ascii="Microsoft Sans Serif" w:hAnsi="Microsoft Sans Serif" w:cs="Microsoft Sans Serif"/>
        </w:rPr>
        <w:t>;</w:t>
      </w:r>
    </w:p>
    <w:p w:rsidR="000E6759" w:rsidRDefault="000E6759" w:rsidP="000E6759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«1» - «6» - единичные индикаторы зеленого цвета </w:t>
      </w:r>
      <w:r w:rsidRPr="00EC081C">
        <w:rPr>
          <w:rFonts w:ascii="Microsoft Sans Serif" w:hAnsi="Microsoft Sans Serif" w:cs="Microsoft Sans Serif"/>
        </w:rPr>
        <w:t xml:space="preserve">отображают </w:t>
      </w:r>
      <w:r w:rsidR="00B84EED">
        <w:rPr>
          <w:rFonts w:ascii="Microsoft Sans Serif" w:hAnsi="Microsoft Sans Serif" w:cs="Microsoft Sans Serif"/>
        </w:rPr>
        <w:t xml:space="preserve">информацию о </w:t>
      </w:r>
      <w:r w:rsidRPr="00EC081C">
        <w:rPr>
          <w:rFonts w:ascii="Microsoft Sans Serif" w:hAnsi="Microsoft Sans Serif" w:cs="Microsoft Sans Serif"/>
        </w:rPr>
        <w:t>состояни</w:t>
      </w:r>
      <w:r w:rsidR="00B84EED">
        <w:rPr>
          <w:rFonts w:ascii="Microsoft Sans Serif" w:hAnsi="Microsoft Sans Serif" w:cs="Microsoft Sans Serif"/>
        </w:rPr>
        <w:t>и</w:t>
      </w:r>
      <w:r w:rsidRPr="00EC081C">
        <w:rPr>
          <w:rFonts w:ascii="Microsoft Sans Serif" w:hAnsi="Microsoft Sans Serif" w:cs="Microsoft Sans Serif"/>
        </w:rPr>
        <w:t xml:space="preserve"> </w:t>
      </w:r>
      <w:r w:rsidR="00B84EED">
        <w:rPr>
          <w:rFonts w:ascii="Microsoft Sans Serif" w:hAnsi="Microsoft Sans Serif" w:cs="Microsoft Sans Serif"/>
        </w:rPr>
        <w:t>выходных реле</w:t>
      </w:r>
      <w:r w:rsidRPr="00EC081C">
        <w:rPr>
          <w:rFonts w:ascii="Microsoft Sans Serif" w:hAnsi="Microsoft Sans Serif" w:cs="Microsoft Sans Serif"/>
        </w:rPr>
        <w:t>:</w:t>
      </w:r>
    </w:p>
    <w:p w:rsidR="000E6759" w:rsidRDefault="0013538A" w:rsidP="000E6759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proofErr w:type="gramStart"/>
      <w:r w:rsidR="00B84EED">
        <w:rPr>
          <w:rFonts w:ascii="Microsoft Sans Serif" w:hAnsi="Microsoft Sans Serif" w:cs="Microsoft Sans Serif"/>
        </w:rPr>
        <w:t>замкнуты</w:t>
      </w:r>
      <w:proofErr w:type="gramEnd"/>
      <w:r>
        <w:rPr>
          <w:rFonts w:ascii="Microsoft Sans Serif" w:hAnsi="Microsoft Sans Serif" w:cs="Microsoft Sans Serif"/>
        </w:rPr>
        <w:t xml:space="preserve"> </w:t>
      </w:r>
      <w:r w:rsidR="000E6759">
        <w:rPr>
          <w:rFonts w:ascii="Microsoft Sans Serif" w:hAnsi="Microsoft Sans Serif" w:cs="Microsoft Sans Serif"/>
        </w:rPr>
        <w:t xml:space="preserve">– </w:t>
      </w:r>
      <w:r>
        <w:rPr>
          <w:rFonts w:ascii="Microsoft Sans Serif" w:hAnsi="Microsoft Sans Serif" w:cs="Microsoft Sans Serif"/>
        </w:rPr>
        <w:t>постоянное</w:t>
      </w:r>
      <w:r w:rsidR="000E6759">
        <w:rPr>
          <w:rFonts w:ascii="Microsoft Sans Serif" w:hAnsi="Microsoft Sans Serif" w:cs="Microsoft Sans Serif"/>
        </w:rPr>
        <w:t xml:space="preserve"> свечение;</w:t>
      </w:r>
    </w:p>
    <w:p w:rsidR="0013538A" w:rsidRDefault="0013538A" w:rsidP="000E6759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proofErr w:type="gramStart"/>
      <w:r w:rsidR="00B84EED">
        <w:rPr>
          <w:rFonts w:ascii="Microsoft Sans Serif" w:hAnsi="Microsoft Sans Serif" w:cs="Microsoft Sans Serif"/>
        </w:rPr>
        <w:t>разомкнуты</w:t>
      </w:r>
      <w:proofErr w:type="gramEnd"/>
      <w:r>
        <w:rPr>
          <w:rFonts w:ascii="Microsoft Sans Serif" w:hAnsi="Microsoft Sans Serif" w:cs="Microsoft Sans Serif"/>
        </w:rPr>
        <w:t xml:space="preserve"> – свечение отсутствует.</w:t>
      </w:r>
    </w:p>
    <w:p w:rsidR="0033229A" w:rsidRDefault="00B505B7" w:rsidP="000E6759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«Н» - единичный индикатор </w:t>
      </w:r>
      <w:r w:rsidR="0013538A">
        <w:rPr>
          <w:rFonts w:ascii="Microsoft Sans Serif" w:hAnsi="Microsoft Sans Serif" w:cs="Microsoft Sans Serif"/>
        </w:rPr>
        <w:t>желтого</w:t>
      </w:r>
      <w:r>
        <w:rPr>
          <w:rFonts w:ascii="Microsoft Sans Serif" w:hAnsi="Microsoft Sans Serif" w:cs="Microsoft Sans Serif"/>
        </w:rPr>
        <w:t xml:space="preserve"> цвета</w:t>
      </w:r>
      <w:r w:rsidR="0033229A">
        <w:rPr>
          <w:rFonts w:ascii="Microsoft Sans Serif" w:hAnsi="Microsoft Sans Serif" w:cs="Microsoft Sans Serif"/>
        </w:rPr>
        <w:t>:</w:t>
      </w:r>
    </w:p>
    <w:p w:rsidR="000E6759" w:rsidRDefault="0033229A" w:rsidP="000E6759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- п</w:t>
      </w:r>
      <w:r w:rsidR="0013538A">
        <w:rPr>
          <w:rFonts w:ascii="Microsoft Sans Serif" w:hAnsi="Microsoft Sans Serif" w:cs="Microsoft Sans Serif"/>
        </w:rPr>
        <w:t xml:space="preserve">рерывистое свечение </w:t>
      </w:r>
      <w:r w:rsidR="00B84EED">
        <w:rPr>
          <w:rFonts w:ascii="Microsoft Sans Serif" w:hAnsi="Microsoft Sans Serif" w:cs="Microsoft Sans Serif"/>
        </w:rPr>
        <w:t>свидетельствует</w:t>
      </w:r>
      <w:r w:rsidR="0013538A">
        <w:rPr>
          <w:rFonts w:ascii="Microsoft Sans Serif" w:hAnsi="Microsoft Sans Serif" w:cs="Microsoft Sans Serif"/>
        </w:rPr>
        <w:t xml:space="preserve"> о снижении напряжения питания ниже 9</w:t>
      </w:r>
      <w:proofErr w:type="gramStart"/>
      <w:r w:rsidR="0013538A">
        <w:rPr>
          <w:rFonts w:ascii="Microsoft Sans Serif" w:hAnsi="Microsoft Sans Serif" w:cs="Microsoft Sans Serif"/>
        </w:rPr>
        <w:t xml:space="preserve"> В</w:t>
      </w:r>
      <w:proofErr w:type="gramEnd"/>
      <w:r w:rsidR="0013538A">
        <w:rPr>
          <w:rFonts w:ascii="Microsoft Sans Serif" w:hAnsi="Microsoft Sans Serif" w:cs="Microsoft Sans Serif"/>
        </w:rPr>
        <w:t>, а также о снятии крышки корпуса.</w:t>
      </w:r>
      <w:r>
        <w:rPr>
          <w:rFonts w:ascii="Microsoft Sans Serif" w:hAnsi="Microsoft Sans Serif" w:cs="Microsoft Sans Serif"/>
        </w:rPr>
        <w:t xml:space="preserve"> </w:t>
      </w:r>
      <w:r w:rsidR="000E6759">
        <w:rPr>
          <w:rFonts w:ascii="Microsoft Sans Serif" w:hAnsi="Microsoft Sans Serif" w:cs="Microsoft Sans Serif"/>
        </w:rPr>
        <w:t xml:space="preserve">Дополнительно </w:t>
      </w:r>
      <w:r>
        <w:rPr>
          <w:rFonts w:ascii="Microsoft Sans Serif" w:hAnsi="Microsoft Sans Serif" w:cs="Microsoft Sans Serif"/>
        </w:rPr>
        <w:t>сопровождается звуковым сигналом (</w:t>
      </w:r>
      <w:r w:rsidR="000E6759">
        <w:rPr>
          <w:rFonts w:ascii="Microsoft Sans Serif" w:hAnsi="Microsoft Sans Serif" w:cs="Microsoft Sans Serif"/>
        </w:rPr>
        <w:t>зуммером</w:t>
      </w:r>
      <w:r>
        <w:rPr>
          <w:rFonts w:ascii="Microsoft Sans Serif" w:hAnsi="Microsoft Sans Serif" w:cs="Microsoft Sans Serif"/>
        </w:rPr>
        <w:t>)</w:t>
      </w:r>
      <w:r w:rsidR="000E6759">
        <w:rPr>
          <w:rFonts w:ascii="Microsoft Sans Serif" w:hAnsi="Microsoft Sans Serif" w:cs="Microsoft Sans Serif"/>
        </w:rPr>
        <w:t>.</w:t>
      </w:r>
    </w:p>
    <w:p w:rsidR="00B505B7" w:rsidRDefault="00B505B7" w:rsidP="000E6759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</w:rPr>
      </w:pPr>
    </w:p>
    <w:p w:rsidR="006751FA" w:rsidRDefault="006751FA" w:rsidP="006751FA">
      <w:pPr>
        <w:spacing w:line="276" w:lineRule="auto"/>
        <w:ind w:firstLine="680"/>
        <w:rPr>
          <w:rFonts w:ascii="Microsoft Sans Serif" w:hAnsi="Microsoft Sans Serif" w:cs="Microsoft Sans Serif"/>
        </w:rPr>
      </w:pPr>
    </w:p>
    <w:p w:rsidR="00B505B7" w:rsidRPr="00234968" w:rsidRDefault="00B505B7" w:rsidP="00B505B7">
      <w:pPr>
        <w:spacing w:line="276" w:lineRule="auto"/>
        <w:ind w:firstLine="680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>4</w:t>
      </w:r>
      <w:r w:rsidRPr="00234968">
        <w:rPr>
          <w:rFonts w:ascii="Microsoft Sans Serif" w:hAnsi="Microsoft Sans Serif" w:cs="Microsoft Sans Serif"/>
          <w:b/>
          <w:sz w:val="28"/>
          <w:szCs w:val="28"/>
        </w:rPr>
        <w:t xml:space="preserve"> Комплектность</w:t>
      </w:r>
    </w:p>
    <w:p w:rsidR="0088700B" w:rsidRPr="002432EE" w:rsidRDefault="0088700B" w:rsidP="006751FA">
      <w:pPr>
        <w:ind w:firstLine="680"/>
        <w:rPr>
          <w:rFonts w:ascii="Microsoft Sans Serif" w:hAnsi="Microsoft Sans Serif" w:cs="Microsoft Sans Serif"/>
        </w:rPr>
      </w:pPr>
    </w:p>
    <w:p w:rsidR="00973EE3" w:rsidRPr="002432EE" w:rsidRDefault="00E00417" w:rsidP="002432EE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  <w:sz w:val="24"/>
        </w:rPr>
        <w:t>3</w:t>
      </w:r>
      <w:r w:rsidR="00973EE3" w:rsidRPr="002432EE">
        <w:rPr>
          <w:rFonts w:ascii="Microsoft Sans Serif" w:hAnsi="Microsoft Sans Serif" w:cs="Microsoft Sans Serif"/>
          <w:sz w:val="24"/>
        </w:rPr>
        <w:t>.</w:t>
      </w:r>
      <w:r>
        <w:rPr>
          <w:rFonts w:ascii="Microsoft Sans Serif" w:hAnsi="Microsoft Sans Serif" w:cs="Microsoft Sans Serif"/>
          <w:sz w:val="24"/>
        </w:rPr>
        <w:t xml:space="preserve">1 </w:t>
      </w:r>
      <w:r w:rsidR="0033229A">
        <w:rPr>
          <w:rFonts w:ascii="Microsoft Sans Serif" w:hAnsi="Microsoft Sans Serif" w:cs="Microsoft Sans Serif"/>
          <w:sz w:val="24"/>
        </w:rPr>
        <w:t>Расширитель</w:t>
      </w:r>
      <w:r>
        <w:rPr>
          <w:rFonts w:ascii="Microsoft Sans Serif" w:hAnsi="Microsoft Sans Serif" w:cs="Microsoft Sans Serif"/>
          <w:sz w:val="24"/>
        </w:rPr>
        <w:t xml:space="preserve"> ЕХ-6</w:t>
      </w:r>
      <w:r w:rsidR="00A94830">
        <w:rPr>
          <w:rFonts w:ascii="Microsoft Sans Serif" w:hAnsi="Microsoft Sans Serif" w:cs="Microsoft Sans Serif"/>
          <w:sz w:val="24"/>
        </w:rPr>
        <w:t>-</w:t>
      </w:r>
      <w:r w:rsidR="00B505B7">
        <w:rPr>
          <w:rFonts w:ascii="Microsoft Sans Serif" w:hAnsi="Microsoft Sans Serif" w:cs="Microsoft Sans Serif"/>
          <w:sz w:val="24"/>
        </w:rPr>
        <w:t>3-А</w:t>
      </w:r>
      <w:r w:rsidR="009E5263">
        <w:rPr>
          <w:rFonts w:ascii="Microsoft Sans Serif" w:hAnsi="Microsoft Sans Serif" w:cs="Microsoft Sans Serif"/>
          <w:sz w:val="24"/>
        </w:rPr>
        <w:t xml:space="preserve"> </w:t>
      </w:r>
      <w:r w:rsidR="00973EE3" w:rsidRPr="002432EE">
        <w:rPr>
          <w:rFonts w:ascii="Microsoft Sans Serif" w:hAnsi="Microsoft Sans Serif" w:cs="Microsoft Sans Serif"/>
          <w:sz w:val="24"/>
        </w:rPr>
        <w:t>- ________ шт.</w:t>
      </w:r>
    </w:p>
    <w:p w:rsidR="00E00417" w:rsidRPr="006751FA" w:rsidRDefault="00E00417" w:rsidP="006751FA">
      <w:pPr>
        <w:pStyle w:val="afa"/>
        <w:spacing w:line="360" w:lineRule="auto"/>
        <w:ind w:firstLine="680"/>
        <w:rPr>
          <w:rFonts w:ascii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  <w:sz w:val="24"/>
        </w:rPr>
        <w:t>3</w:t>
      </w:r>
      <w:r w:rsidR="00973EE3" w:rsidRPr="002432EE">
        <w:rPr>
          <w:rFonts w:ascii="Microsoft Sans Serif" w:hAnsi="Microsoft Sans Serif" w:cs="Microsoft Sans Serif"/>
          <w:sz w:val="24"/>
        </w:rPr>
        <w:t>.2 Паспорт АТПН.</w:t>
      </w:r>
      <w:r w:rsidR="009E5263">
        <w:rPr>
          <w:rFonts w:ascii="Microsoft Sans Serif" w:hAnsi="Microsoft Sans Serif" w:cs="Microsoft Sans Serif"/>
          <w:sz w:val="24"/>
        </w:rPr>
        <w:t>425661.00</w:t>
      </w:r>
      <w:r>
        <w:rPr>
          <w:rFonts w:ascii="Microsoft Sans Serif" w:hAnsi="Microsoft Sans Serif" w:cs="Microsoft Sans Serif"/>
          <w:sz w:val="24"/>
        </w:rPr>
        <w:t>7</w:t>
      </w:r>
      <w:r w:rsidR="00B505B7">
        <w:rPr>
          <w:rFonts w:ascii="Microsoft Sans Serif" w:hAnsi="Microsoft Sans Serif" w:cs="Microsoft Sans Serif"/>
          <w:sz w:val="24"/>
        </w:rPr>
        <w:t>-02.06</w:t>
      </w:r>
      <w:r w:rsidR="00973EE3" w:rsidRPr="002432EE">
        <w:rPr>
          <w:rFonts w:ascii="Microsoft Sans Serif" w:hAnsi="Microsoft Sans Serif" w:cs="Microsoft Sans Serif"/>
          <w:sz w:val="24"/>
        </w:rPr>
        <w:t xml:space="preserve"> ПС – 1 шт.</w:t>
      </w:r>
    </w:p>
    <w:p w:rsidR="00B505B7" w:rsidRDefault="00B505B7" w:rsidP="002432EE">
      <w:pPr>
        <w:spacing w:line="360" w:lineRule="auto"/>
        <w:ind w:firstLine="680"/>
        <w:jc w:val="both"/>
        <w:rPr>
          <w:rFonts w:ascii="Microsoft Sans Serif" w:hAnsi="Microsoft Sans Serif" w:cs="Microsoft Sans Serif"/>
        </w:rPr>
      </w:pPr>
    </w:p>
    <w:p w:rsidR="000C3117" w:rsidRDefault="000C3117" w:rsidP="002432EE">
      <w:pPr>
        <w:spacing w:line="360" w:lineRule="auto"/>
        <w:ind w:firstLine="680"/>
        <w:jc w:val="both"/>
        <w:rPr>
          <w:rFonts w:ascii="Microsoft Sans Serif" w:hAnsi="Microsoft Sans Serif" w:cs="Microsoft Sans Serif"/>
        </w:rPr>
      </w:pPr>
    </w:p>
    <w:p w:rsidR="00B505B7" w:rsidRPr="00024284" w:rsidRDefault="00B505B7" w:rsidP="00B505B7">
      <w:pPr>
        <w:spacing w:line="276" w:lineRule="auto"/>
        <w:ind w:firstLine="680"/>
        <w:jc w:val="both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>5</w:t>
      </w:r>
      <w:r w:rsidRPr="00024284">
        <w:rPr>
          <w:rFonts w:ascii="Microsoft Sans Serif" w:hAnsi="Microsoft Sans Serif" w:cs="Microsoft Sans Serif"/>
          <w:b/>
          <w:sz w:val="28"/>
          <w:szCs w:val="28"/>
        </w:rPr>
        <w:t xml:space="preserve"> Транспортирование и хранение</w:t>
      </w:r>
    </w:p>
    <w:p w:rsidR="00B505B7" w:rsidRPr="00D60853" w:rsidRDefault="00B505B7" w:rsidP="00B505B7">
      <w:pPr>
        <w:spacing w:line="276" w:lineRule="auto"/>
        <w:ind w:firstLine="680"/>
        <w:jc w:val="both"/>
        <w:rPr>
          <w:rFonts w:ascii="Microsoft Sans Serif" w:hAnsi="Microsoft Sans Serif" w:cs="Microsoft Sans Serif"/>
          <w:szCs w:val="23"/>
        </w:rPr>
      </w:pPr>
    </w:p>
    <w:p w:rsidR="00B505B7" w:rsidRPr="00D60853" w:rsidRDefault="00B505B7" w:rsidP="00B505B7">
      <w:pPr>
        <w:spacing w:line="360" w:lineRule="auto"/>
        <w:ind w:firstLine="680"/>
        <w:jc w:val="both"/>
        <w:rPr>
          <w:rFonts w:ascii="Microsoft Sans Serif" w:hAnsi="Microsoft Sans Serif" w:cs="Microsoft Sans Serif"/>
          <w:szCs w:val="23"/>
        </w:rPr>
      </w:pPr>
      <w:r>
        <w:rPr>
          <w:rFonts w:ascii="Microsoft Sans Serif" w:hAnsi="Microsoft Sans Serif" w:cs="Microsoft Sans Serif"/>
          <w:szCs w:val="23"/>
        </w:rPr>
        <w:t>5</w:t>
      </w:r>
      <w:r w:rsidRPr="00D60853">
        <w:rPr>
          <w:rFonts w:ascii="Microsoft Sans Serif" w:hAnsi="Microsoft Sans Serif" w:cs="Microsoft Sans Serif"/>
          <w:szCs w:val="23"/>
        </w:rPr>
        <w:t xml:space="preserve">.1 </w:t>
      </w:r>
      <w:r w:rsidR="000E6759">
        <w:rPr>
          <w:rFonts w:ascii="Microsoft Sans Serif" w:hAnsi="Microsoft Sans Serif" w:cs="Microsoft Sans Serif"/>
          <w:szCs w:val="23"/>
        </w:rPr>
        <w:t>Расширители</w:t>
      </w:r>
      <w:r w:rsidRPr="00D60853">
        <w:rPr>
          <w:rFonts w:ascii="Microsoft Sans Serif" w:hAnsi="Microsoft Sans Serif" w:cs="Microsoft Sans Serif"/>
          <w:szCs w:val="23"/>
        </w:rPr>
        <w:t xml:space="preserve"> в упаковке предприятия-изготовителя допускается транспортировать всеми видами транспорта (автомобильного, железнодорожного, воздушного, морского) в крытых транспортных средствах – закрытых кузовах автомашин, крытых вагонах, трюмах судов и т.д. Транспортирование воздушным транспортом допускается только в отапливаемых герметизированных отсеках самолетов.</w:t>
      </w:r>
    </w:p>
    <w:p w:rsidR="00B505B7" w:rsidRPr="00D60853" w:rsidRDefault="00B505B7" w:rsidP="00B505B7">
      <w:pPr>
        <w:spacing w:line="360" w:lineRule="auto"/>
        <w:ind w:firstLine="680"/>
        <w:jc w:val="both"/>
        <w:rPr>
          <w:rFonts w:ascii="Microsoft Sans Serif" w:hAnsi="Microsoft Sans Serif" w:cs="Microsoft Sans Serif"/>
          <w:szCs w:val="23"/>
        </w:rPr>
      </w:pPr>
      <w:r w:rsidRPr="00D60853">
        <w:rPr>
          <w:rFonts w:ascii="Microsoft Sans Serif" w:hAnsi="Microsoft Sans Serif" w:cs="Microsoft Sans Serif"/>
          <w:szCs w:val="23"/>
        </w:rPr>
        <w:lastRenderedPageBreak/>
        <w:t xml:space="preserve">Условия транспортирования </w:t>
      </w:r>
      <w:r w:rsidR="00F45298">
        <w:rPr>
          <w:rFonts w:ascii="Microsoft Sans Serif" w:hAnsi="Microsoft Sans Serif" w:cs="Microsoft Sans Serif"/>
          <w:szCs w:val="23"/>
        </w:rPr>
        <w:t>расширителей</w:t>
      </w:r>
      <w:r w:rsidRPr="00D60853">
        <w:rPr>
          <w:rFonts w:ascii="Microsoft Sans Serif" w:hAnsi="Microsoft Sans Serif" w:cs="Microsoft Sans Serif"/>
          <w:szCs w:val="23"/>
        </w:rPr>
        <w:t xml:space="preserve"> должны соответствовать требованиям ГОСТ </w:t>
      </w:r>
      <w:proofErr w:type="gramStart"/>
      <w:r w:rsidRPr="00D60853">
        <w:rPr>
          <w:rFonts w:ascii="Microsoft Sans Serif" w:hAnsi="Microsoft Sans Serif" w:cs="Microsoft Sans Serif"/>
          <w:szCs w:val="23"/>
        </w:rPr>
        <w:t>Р</w:t>
      </w:r>
      <w:proofErr w:type="gramEnd"/>
      <w:r w:rsidRPr="00D60853">
        <w:rPr>
          <w:rFonts w:ascii="Microsoft Sans Serif" w:hAnsi="Microsoft Sans Serif" w:cs="Microsoft Sans Serif"/>
          <w:szCs w:val="23"/>
        </w:rPr>
        <w:t> 52931, правилам и нормам, действующим на каждом виде транспорта.</w:t>
      </w:r>
    </w:p>
    <w:p w:rsidR="00B505B7" w:rsidRPr="00D60853" w:rsidRDefault="00B505B7" w:rsidP="00B505B7">
      <w:pPr>
        <w:spacing w:line="360" w:lineRule="auto"/>
        <w:ind w:firstLine="680"/>
        <w:jc w:val="both"/>
        <w:rPr>
          <w:rFonts w:ascii="Microsoft Sans Serif" w:hAnsi="Microsoft Sans Serif" w:cs="Microsoft Sans Serif"/>
          <w:szCs w:val="23"/>
        </w:rPr>
      </w:pPr>
      <w:r>
        <w:rPr>
          <w:rFonts w:ascii="Microsoft Sans Serif" w:hAnsi="Microsoft Sans Serif" w:cs="Microsoft Sans Serif"/>
          <w:szCs w:val="23"/>
        </w:rPr>
        <w:t>5</w:t>
      </w:r>
      <w:r w:rsidRPr="00D60853">
        <w:rPr>
          <w:rFonts w:ascii="Microsoft Sans Serif" w:hAnsi="Microsoft Sans Serif" w:cs="Microsoft Sans Serif"/>
          <w:szCs w:val="23"/>
        </w:rPr>
        <w:t xml:space="preserve">.2 </w:t>
      </w:r>
      <w:r w:rsidR="00F45298">
        <w:rPr>
          <w:rFonts w:ascii="Microsoft Sans Serif" w:hAnsi="Microsoft Sans Serif" w:cs="Microsoft Sans Serif"/>
          <w:szCs w:val="23"/>
        </w:rPr>
        <w:t>Расширители</w:t>
      </w:r>
      <w:r w:rsidRPr="00D60853">
        <w:rPr>
          <w:rFonts w:ascii="Microsoft Sans Serif" w:hAnsi="Microsoft Sans Serif" w:cs="Microsoft Sans Serif"/>
          <w:szCs w:val="23"/>
        </w:rPr>
        <w:t xml:space="preserve"> должны быть упакованы в соответствии с чертежами упаковки и/или помещены в транспортную тару.</w:t>
      </w:r>
    </w:p>
    <w:p w:rsidR="00B505B7" w:rsidRPr="00D60853" w:rsidRDefault="00B505B7" w:rsidP="00B505B7">
      <w:pPr>
        <w:spacing w:line="360" w:lineRule="auto"/>
        <w:ind w:firstLine="680"/>
        <w:jc w:val="both"/>
        <w:rPr>
          <w:rFonts w:ascii="Microsoft Sans Serif" w:hAnsi="Microsoft Sans Serif" w:cs="Microsoft Sans Serif"/>
          <w:szCs w:val="23"/>
        </w:rPr>
      </w:pPr>
      <w:r>
        <w:rPr>
          <w:rFonts w:ascii="Microsoft Sans Serif" w:hAnsi="Microsoft Sans Serif" w:cs="Microsoft Sans Serif"/>
          <w:szCs w:val="23"/>
        </w:rPr>
        <w:t>5</w:t>
      </w:r>
      <w:r w:rsidRPr="00D60853">
        <w:rPr>
          <w:rFonts w:ascii="Microsoft Sans Serif" w:hAnsi="Microsoft Sans Serif" w:cs="Microsoft Sans Serif"/>
          <w:szCs w:val="23"/>
        </w:rPr>
        <w:t xml:space="preserve">.3 Тара с </w:t>
      </w:r>
      <w:r w:rsidR="00F45298">
        <w:rPr>
          <w:rFonts w:ascii="Microsoft Sans Serif" w:hAnsi="Microsoft Sans Serif" w:cs="Microsoft Sans Serif"/>
          <w:szCs w:val="23"/>
        </w:rPr>
        <w:t>расширителями</w:t>
      </w:r>
      <w:r w:rsidRPr="00D60853">
        <w:rPr>
          <w:rFonts w:ascii="Microsoft Sans Serif" w:hAnsi="Microsoft Sans Serif" w:cs="Microsoft Sans Serif"/>
          <w:szCs w:val="23"/>
        </w:rPr>
        <w:t xml:space="preserve"> должна быть размещена в транспортных средствах в устойчивом положении (в соответствии с маркировкой упаковки) и закреплена для исключения возможности смещения, ударов друг о друга и о стенки транспортных средств.</w:t>
      </w:r>
    </w:p>
    <w:p w:rsidR="00B505B7" w:rsidRPr="00D60853" w:rsidRDefault="00B505B7" w:rsidP="00B505B7">
      <w:pPr>
        <w:spacing w:line="360" w:lineRule="auto"/>
        <w:ind w:firstLine="680"/>
        <w:jc w:val="both"/>
        <w:rPr>
          <w:rFonts w:ascii="Microsoft Sans Serif" w:hAnsi="Microsoft Sans Serif" w:cs="Microsoft Sans Serif"/>
          <w:szCs w:val="23"/>
        </w:rPr>
      </w:pPr>
      <w:r w:rsidRPr="00D60853">
        <w:rPr>
          <w:rFonts w:ascii="Microsoft Sans Serif" w:hAnsi="Microsoft Sans Serif" w:cs="Microsoft Sans Serif"/>
          <w:szCs w:val="23"/>
        </w:rPr>
        <w:t>Условия транспортирования в части воздействия климатических факторов  - по группе 4 (Ж</w:t>
      </w:r>
      <w:proofErr w:type="gramStart"/>
      <w:r w:rsidRPr="00D60853">
        <w:rPr>
          <w:rFonts w:ascii="Microsoft Sans Serif" w:hAnsi="Microsoft Sans Serif" w:cs="Microsoft Sans Serif"/>
          <w:szCs w:val="23"/>
        </w:rPr>
        <w:t>2</w:t>
      </w:r>
      <w:proofErr w:type="gramEnd"/>
      <w:r w:rsidRPr="00D60853">
        <w:rPr>
          <w:rFonts w:ascii="Microsoft Sans Serif" w:hAnsi="Microsoft Sans Serif" w:cs="Microsoft Sans Serif"/>
          <w:szCs w:val="23"/>
        </w:rPr>
        <w:t>) ГОСТ 15150</w:t>
      </w:r>
      <w:r>
        <w:rPr>
          <w:rFonts w:ascii="Microsoft Sans Serif" w:hAnsi="Microsoft Sans Serif" w:cs="Microsoft Sans Serif"/>
          <w:szCs w:val="23"/>
        </w:rPr>
        <w:t>-69</w:t>
      </w:r>
      <w:r w:rsidRPr="00D60853">
        <w:rPr>
          <w:rFonts w:ascii="Microsoft Sans Serif" w:hAnsi="Microsoft Sans Serif" w:cs="Microsoft Sans Serif"/>
          <w:szCs w:val="23"/>
        </w:rPr>
        <w:t>;</w:t>
      </w:r>
    </w:p>
    <w:p w:rsidR="00B505B7" w:rsidRPr="00D60853" w:rsidRDefault="00B505B7" w:rsidP="00B505B7">
      <w:pPr>
        <w:spacing w:line="360" w:lineRule="auto"/>
        <w:ind w:firstLine="680"/>
        <w:jc w:val="both"/>
        <w:rPr>
          <w:rFonts w:ascii="Microsoft Sans Serif" w:hAnsi="Microsoft Sans Serif" w:cs="Microsoft Sans Serif"/>
          <w:szCs w:val="23"/>
        </w:rPr>
      </w:pPr>
      <w:r w:rsidRPr="00D60853">
        <w:rPr>
          <w:rFonts w:ascii="Microsoft Sans Serif" w:hAnsi="Microsoft Sans Serif" w:cs="Microsoft Sans Serif"/>
          <w:szCs w:val="23"/>
        </w:rPr>
        <w:t xml:space="preserve">для морских перевозок в трюмах – по группе </w:t>
      </w:r>
      <w:r>
        <w:rPr>
          <w:rFonts w:ascii="Microsoft Sans Serif" w:hAnsi="Microsoft Sans Serif" w:cs="Microsoft Sans Serif"/>
          <w:szCs w:val="23"/>
        </w:rPr>
        <w:t>3 (</w:t>
      </w:r>
      <w:r w:rsidRPr="00D60853">
        <w:rPr>
          <w:rFonts w:ascii="Microsoft Sans Serif" w:hAnsi="Microsoft Sans Serif" w:cs="Microsoft Sans Serif"/>
          <w:szCs w:val="23"/>
        </w:rPr>
        <w:t>Ж</w:t>
      </w:r>
      <w:r w:rsidR="00A47588">
        <w:rPr>
          <w:rFonts w:ascii="Microsoft Sans Serif" w:hAnsi="Microsoft Sans Serif" w:cs="Microsoft Sans Serif"/>
          <w:szCs w:val="23"/>
        </w:rPr>
        <w:t>3</w:t>
      </w:r>
      <w:r>
        <w:rPr>
          <w:rFonts w:ascii="Microsoft Sans Serif" w:hAnsi="Microsoft Sans Serif" w:cs="Microsoft Sans Serif"/>
          <w:szCs w:val="23"/>
        </w:rPr>
        <w:t>)</w:t>
      </w:r>
      <w:r w:rsidRPr="00D60853">
        <w:rPr>
          <w:rFonts w:ascii="Microsoft Sans Serif" w:hAnsi="Microsoft Sans Serif" w:cs="Microsoft Sans Serif"/>
          <w:szCs w:val="23"/>
        </w:rPr>
        <w:t xml:space="preserve"> ГОСТ 15150</w:t>
      </w:r>
      <w:r>
        <w:rPr>
          <w:rFonts w:ascii="Microsoft Sans Serif" w:hAnsi="Microsoft Sans Serif" w:cs="Microsoft Sans Serif"/>
          <w:szCs w:val="23"/>
        </w:rPr>
        <w:t>-69</w:t>
      </w:r>
      <w:r w:rsidRPr="00D60853">
        <w:rPr>
          <w:rFonts w:ascii="Microsoft Sans Serif" w:hAnsi="Microsoft Sans Serif" w:cs="Microsoft Sans Serif"/>
          <w:szCs w:val="23"/>
        </w:rPr>
        <w:t>.</w:t>
      </w:r>
    </w:p>
    <w:p w:rsidR="00B505B7" w:rsidRPr="00D60853" w:rsidRDefault="00B505B7" w:rsidP="00B505B7">
      <w:pPr>
        <w:spacing w:line="360" w:lineRule="auto"/>
        <w:ind w:firstLine="680"/>
        <w:jc w:val="both"/>
        <w:rPr>
          <w:rFonts w:ascii="Microsoft Sans Serif" w:hAnsi="Microsoft Sans Serif" w:cs="Microsoft Sans Serif"/>
          <w:szCs w:val="23"/>
        </w:rPr>
      </w:pPr>
      <w:r>
        <w:rPr>
          <w:rFonts w:ascii="Microsoft Sans Serif" w:hAnsi="Microsoft Sans Serif" w:cs="Microsoft Sans Serif"/>
          <w:szCs w:val="23"/>
        </w:rPr>
        <w:t>5</w:t>
      </w:r>
      <w:r w:rsidRPr="00D60853">
        <w:rPr>
          <w:rFonts w:ascii="Microsoft Sans Serif" w:hAnsi="Microsoft Sans Serif" w:cs="Microsoft Sans Serif"/>
          <w:szCs w:val="23"/>
        </w:rPr>
        <w:t xml:space="preserve">.4 Условия хранения </w:t>
      </w:r>
      <w:r w:rsidR="00F45298">
        <w:rPr>
          <w:rFonts w:ascii="Microsoft Sans Serif" w:hAnsi="Microsoft Sans Serif" w:cs="Microsoft Sans Serif"/>
          <w:szCs w:val="23"/>
        </w:rPr>
        <w:t>расширителей</w:t>
      </w:r>
      <w:r w:rsidRPr="00D60853">
        <w:rPr>
          <w:rFonts w:ascii="Microsoft Sans Serif" w:hAnsi="Microsoft Sans Serif" w:cs="Microsoft Sans Serif"/>
          <w:szCs w:val="23"/>
        </w:rPr>
        <w:t xml:space="preserve"> в упаковке должны соответствовать группе 1 (Л) по ГОСТ 15150</w:t>
      </w:r>
      <w:r>
        <w:rPr>
          <w:rFonts w:ascii="Microsoft Sans Serif" w:hAnsi="Microsoft Sans Serif" w:cs="Microsoft Sans Serif"/>
          <w:szCs w:val="23"/>
        </w:rPr>
        <w:t>-69</w:t>
      </w:r>
      <w:r w:rsidRPr="00D60853">
        <w:rPr>
          <w:rFonts w:ascii="Microsoft Sans Serif" w:hAnsi="Microsoft Sans Serif" w:cs="Microsoft Sans Serif"/>
          <w:szCs w:val="23"/>
        </w:rPr>
        <w:t>.</w:t>
      </w:r>
    </w:p>
    <w:p w:rsidR="00B505B7" w:rsidRDefault="00B505B7" w:rsidP="00B505B7">
      <w:pPr>
        <w:spacing w:line="276" w:lineRule="auto"/>
        <w:ind w:firstLine="680"/>
        <w:jc w:val="both"/>
        <w:rPr>
          <w:rFonts w:ascii="Microsoft Sans Serif" w:hAnsi="Microsoft Sans Serif" w:cs="Microsoft Sans Serif"/>
          <w:szCs w:val="23"/>
        </w:rPr>
      </w:pPr>
    </w:p>
    <w:p w:rsidR="00B505B7" w:rsidRPr="00D60853" w:rsidRDefault="00B505B7" w:rsidP="00B505B7">
      <w:pPr>
        <w:spacing w:line="276" w:lineRule="auto"/>
        <w:ind w:firstLine="680"/>
        <w:jc w:val="both"/>
        <w:rPr>
          <w:rFonts w:ascii="Microsoft Sans Serif" w:hAnsi="Microsoft Sans Serif" w:cs="Microsoft Sans Serif"/>
          <w:szCs w:val="23"/>
        </w:rPr>
      </w:pPr>
    </w:p>
    <w:p w:rsidR="00B505B7" w:rsidRPr="00024284" w:rsidRDefault="00B505B7" w:rsidP="00B505B7">
      <w:pPr>
        <w:spacing w:line="276" w:lineRule="auto"/>
        <w:ind w:firstLine="680"/>
        <w:jc w:val="both"/>
        <w:rPr>
          <w:rFonts w:ascii="Microsoft Sans Serif" w:hAnsi="Microsoft Sans Serif" w:cs="Microsoft Sans Serif"/>
          <w:b/>
          <w:sz w:val="28"/>
          <w:szCs w:val="28"/>
        </w:rPr>
      </w:pPr>
      <w:r>
        <w:rPr>
          <w:rFonts w:ascii="Microsoft Sans Serif" w:hAnsi="Microsoft Sans Serif" w:cs="Microsoft Sans Serif"/>
          <w:b/>
          <w:sz w:val="28"/>
          <w:szCs w:val="28"/>
        </w:rPr>
        <w:t>6</w:t>
      </w:r>
      <w:r w:rsidRPr="00024284">
        <w:rPr>
          <w:rFonts w:ascii="Microsoft Sans Serif" w:hAnsi="Microsoft Sans Serif" w:cs="Microsoft Sans Serif"/>
          <w:b/>
          <w:sz w:val="28"/>
          <w:szCs w:val="28"/>
        </w:rPr>
        <w:t xml:space="preserve"> Гарантии изготовителя</w:t>
      </w:r>
    </w:p>
    <w:p w:rsidR="00F51E45" w:rsidRPr="002432EE" w:rsidRDefault="00F51E45" w:rsidP="002432EE">
      <w:pPr>
        <w:spacing w:line="360" w:lineRule="auto"/>
        <w:ind w:firstLine="680"/>
        <w:jc w:val="both"/>
        <w:rPr>
          <w:rFonts w:ascii="Microsoft Sans Serif" w:hAnsi="Microsoft Sans Serif" w:cs="Microsoft Sans Serif"/>
        </w:rPr>
      </w:pPr>
    </w:p>
    <w:p w:rsidR="00F51E45" w:rsidRPr="002432EE" w:rsidRDefault="00B505B7" w:rsidP="002432EE">
      <w:pPr>
        <w:spacing w:line="360" w:lineRule="auto"/>
        <w:ind w:firstLine="68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6</w:t>
      </w:r>
      <w:r w:rsidR="00F51E45" w:rsidRPr="002432EE">
        <w:rPr>
          <w:rFonts w:ascii="Microsoft Sans Serif" w:hAnsi="Microsoft Sans Serif" w:cs="Microsoft Sans Serif"/>
        </w:rPr>
        <w:t>.1 Гарантийный срок — 24 месяца с даты изготовления.</w:t>
      </w:r>
    </w:p>
    <w:p w:rsidR="00F51E45" w:rsidRPr="002432EE" w:rsidRDefault="00F51E45" w:rsidP="002432EE">
      <w:pPr>
        <w:spacing w:line="360" w:lineRule="auto"/>
        <w:ind w:firstLine="680"/>
        <w:jc w:val="both"/>
        <w:rPr>
          <w:rFonts w:ascii="Microsoft Sans Serif" w:hAnsi="Microsoft Sans Serif" w:cs="Microsoft Sans Serif"/>
        </w:rPr>
      </w:pPr>
      <w:r w:rsidRPr="002432EE">
        <w:rPr>
          <w:rFonts w:ascii="Microsoft Sans Serif" w:hAnsi="Microsoft Sans Serif" w:cs="Microsoft Sans Serif"/>
        </w:rPr>
        <w:t xml:space="preserve">Изготовитель гарантирует соответствие технических характеристик изделия требованиям </w:t>
      </w:r>
      <w:r w:rsidR="004D7656" w:rsidRPr="002432EE">
        <w:rPr>
          <w:rFonts w:ascii="Microsoft Sans Serif" w:hAnsi="Microsoft Sans Serif" w:cs="Microsoft Sans Serif"/>
        </w:rPr>
        <w:t>АТПН.</w:t>
      </w:r>
      <w:r w:rsidR="004D7656">
        <w:rPr>
          <w:rFonts w:ascii="Microsoft Sans Serif" w:hAnsi="Microsoft Sans Serif" w:cs="Microsoft Sans Serif"/>
        </w:rPr>
        <w:t>4</w:t>
      </w:r>
      <w:r w:rsidR="009E5263">
        <w:rPr>
          <w:rFonts w:ascii="Microsoft Sans Serif" w:hAnsi="Microsoft Sans Serif" w:cs="Microsoft Sans Serif"/>
        </w:rPr>
        <w:t>25661</w:t>
      </w:r>
      <w:r w:rsidR="004D7656">
        <w:rPr>
          <w:rFonts w:ascii="Microsoft Sans Serif" w:hAnsi="Microsoft Sans Serif" w:cs="Microsoft Sans Serif"/>
        </w:rPr>
        <w:t>.00</w:t>
      </w:r>
      <w:r w:rsidR="00587252">
        <w:rPr>
          <w:rFonts w:ascii="Microsoft Sans Serif" w:hAnsi="Microsoft Sans Serif" w:cs="Microsoft Sans Serif"/>
        </w:rPr>
        <w:t>7</w:t>
      </w:r>
      <w:r w:rsidR="00B505B7">
        <w:rPr>
          <w:rFonts w:ascii="Microsoft Sans Serif" w:hAnsi="Microsoft Sans Serif" w:cs="Microsoft Sans Serif"/>
        </w:rPr>
        <w:t>-02.06</w:t>
      </w:r>
      <w:r w:rsidR="004D7656">
        <w:rPr>
          <w:rFonts w:ascii="Microsoft Sans Serif" w:hAnsi="Microsoft Sans Serif" w:cs="Microsoft Sans Serif"/>
        </w:rPr>
        <w:t xml:space="preserve"> и </w:t>
      </w:r>
      <w:r w:rsidRPr="002432EE">
        <w:rPr>
          <w:rFonts w:ascii="Microsoft Sans Serif" w:hAnsi="Microsoft Sans Serif" w:cs="Microsoft Sans Serif"/>
        </w:rPr>
        <w:t xml:space="preserve">технических условий </w:t>
      </w:r>
      <w:r w:rsidR="004D7656" w:rsidRPr="004673D2">
        <w:rPr>
          <w:rFonts w:ascii="Microsoft Sans Serif" w:hAnsi="Microsoft Sans Serif" w:cs="Microsoft Sans Serif"/>
        </w:rPr>
        <w:t>АТПН.425628.001</w:t>
      </w:r>
      <w:r w:rsidR="007A2667" w:rsidRPr="004673D2">
        <w:rPr>
          <w:rFonts w:ascii="Microsoft Sans Serif" w:hAnsi="Microsoft Sans Serif" w:cs="Microsoft Sans Serif"/>
        </w:rPr>
        <w:t>-06</w:t>
      </w:r>
      <w:r w:rsidR="004D7656" w:rsidRPr="004673D2">
        <w:rPr>
          <w:rFonts w:ascii="Microsoft Sans Serif" w:hAnsi="Microsoft Sans Serif" w:cs="Microsoft Sans Serif"/>
        </w:rPr>
        <w:t> </w:t>
      </w:r>
      <w:r w:rsidR="00FE5A92" w:rsidRPr="004673D2">
        <w:rPr>
          <w:rFonts w:ascii="Microsoft Sans Serif" w:hAnsi="Microsoft Sans Serif" w:cs="Microsoft Sans Serif"/>
        </w:rPr>
        <w:t>ТУ</w:t>
      </w:r>
      <w:r w:rsidR="00FE5A92" w:rsidRPr="002432EE">
        <w:rPr>
          <w:rFonts w:ascii="Microsoft Sans Serif" w:hAnsi="Microsoft Sans Serif" w:cs="Microsoft Sans Serif"/>
        </w:rPr>
        <w:t xml:space="preserve"> </w:t>
      </w:r>
      <w:r w:rsidRPr="002432EE">
        <w:rPr>
          <w:rFonts w:ascii="Microsoft Sans Serif" w:hAnsi="Microsoft Sans Serif" w:cs="Microsoft Sans Serif"/>
        </w:rPr>
        <w:t>при соблюдении потребителем требований действующей эксплуатационной документации.</w:t>
      </w:r>
    </w:p>
    <w:p w:rsidR="00982BBC" w:rsidRDefault="00F51E45" w:rsidP="002432EE">
      <w:pPr>
        <w:spacing w:line="360" w:lineRule="auto"/>
        <w:ind w:firstLine="680"/>
        <w:jc w:val="both"/>
        <w:rPr>
          <w:rFonts w:ascii="Microsoft Sans Serif" w:hAnsi="Microsoft Sans Serif" w:cs="Microsoft Sans Serif"/>
        </w:rPr>
      </w:pPr>
      <w:r w:rsidRPr="002432EE">
        <w:rPr>
          <w:rFonts w:ascii="Microsoft Sans Serif" w:hAnsi="Microsoft Sans Serif" w:cs="Microsoft Sans Serif"/>
        </w:rPr>
        <w:t xml:space="preserve">В случае отказа изделия в течение установленного гарантийного срока следует обращаться </w:t>
      </w:r>
      <w:proofErr w:type="gramStart"/>
      <w:r w:rsidRPr="002432EE">
        <w:rPr>
          <w:rFonts w:ascii="Microsoft Sans Serif" w:hAnsi="Microsoft Sans Serif" w:cs="Microsoft Sans Serif"/>
        </w:rPr>
        <w:t>на</w:t>
      </w:r>
      <w:proofErr w:type="gramEnd"/>
      <w:r w:rsidRPr="002432EE">
        <w:rPr>
          <w:rFonts w:ascii="Microsoft Sans Serif" w:hAnsi="Microsoft Sans Serif" w:cs="Microsoft Sans Serif"/>
        </w:rPr>
        <w:t xml:space="preserve"> </w:t>
      </w:r>
      <w:proofErr w:type="gramStart"/>
      <w:r w:rsidRPr="002432EE">
        <w:rPr>
          <w:rFonts w:ascii="Microsoft Sans Serif" w:hAnsi="Microsoft Sans Serif" w:cs="Microsoft Sans Serif"/>
        </w:rPr>
        <w:t>предприятие</w:t>
      </w:r>
      <w:r w:rsidR="002C587F">
        <w:rPr>
          <w:rFonts w:ascii="Microsoft Sans Serif" w:hAnsi="Microsoft Sans Serif" w:cs="Microsoft Sans Serif"/>
        </w:rPr>
        <w:t>-</w:t>
      </w:r>
      <w:r w:rsidRPr="002432EE">
        <w:rPr>
          <w:rFonts w:ascii="Microsoft Sans Serif" w:hAnsi="Microsoft Sans Serif" w:cs="Microsoft Sans Serif"/>
        </w:rPr>
        <w:t>изготовитель</w:t>
      </w:r>
      <w:proofErr w:type="gramEnd"/>
      <w:r w:rsidRPr="002432EE">
        <w:rPr>
          <w:rFonts w:ascii="Microsoft Sans Serif" w:hAnsi="Microsoft Sans Serif" w:cs="Microsoft Sans Serif"/>
        </w:rPr>
        <w:t xml:space="preserve"> ООО «НПФ</w:t>
      </w:r>
      <w:r w:rsidR="004D7656">
        <w:rPr>
          <w:rFonts w:ascii="Microsoft Sans Serif" w:hAnsi="Microsoft Sans Serif" w:cs="Microsoft Sans Serif"/>
        </w:rPr>
        <w:t xml:space="preserve"> «</w:t>
      </w:r>
      <w:proofErr w:type="spellStart"/>
      <w:r w:rsidRPr="002432EE">
        <w:rPr>
          <w:rFonts w:ascii="Microsoft Sans Serif" w:hAnsi="Microsoft Sans Serif" w:cs="Microsoft Sans Serif"/>
        </w:rPr>
        <w:t>Полисервис</w:t>
      </w:r>
      <w:proofErr w:type="spellEnd"/>
      <w:r w:rsidRPr="002432EE">
        <w:rPr>
          <w:rFonts w:ascii="Microsoft Sans Serif" w:hAnsi="Microsoft Sans Serif" w:cs="Microsoft Sans Serif"/>
        </w:rPr>
        <w:t>»</w:t>
      </w:r>
      <w:r w:rsidR="00965B9C" w:rsidRPr="002432EE">
        <w:rPr>
          <w:rFonts w:ascii="Microsoft Sans Serif" w:hAnsi="Microsoft Sans Serif" w:cs="Microsoft Sans Serif"/>
        </w:rPr>
        <w:t xml:space="preserve"> </w:t>
      </w:r>
      <w:r w:rsidR="00982BBC" w:rsidRPr="00982BBC">
        <w:rPr>
          <w:rStyle w:val="af5"/>
          <w:rFonts w:ascii="Microsoft Sans Serif" w:hAnsi="Microsoft Sans Serif" w:cs="Microsoft Sans Serif"/>
          <w:vertAlign w:val="baseline"/>
        </w:rPr>
        <w:footnoteReference w:customMarkFollows="1" w:id="2"/>
        <w:t>*</w:t>
      </w:r>
    </w:p>
    <w:p w:rsidR="00F51E45" w:rsidRDefault="00F51E45" w:rsidP="002432EE">
      <w:pPr>
        <w:spacing w:line="360" w:lineRule="auto"/>
        <w:ind w:firstLine="680"/>
        <w:jc w:val="both"/>
        <w:rPr>
          <w:rFonts w:ascii="Microsoft Sans Serif" w:hAnsi="Microsoft Sans Serif" w:cs="Microsoft Sans Serif"/>
        </w:rPr>
      </w:pPr>
      <w:r w:rsidRPr="002432EE">
        <w:rPr>
          <w:rFonts w:ascii="Microsoft Sans Serif" w:hAnsi="Microsoft Sans Serif" w:cs="Microsoft Sans Serif"/>
        </w:rPr>
        <w:t>Для решения вопросов, возникающих в процессе эксплуатации изделия, следует обращаться в службу технической поддержки предприятия</w:t>
      </w:r>
      <w:r w:rsidR="002C587F">
        <w:rPr>
          <w:rFonts w:ascii="Microsoft Sans Serif" w:hAnsi="Microsoft Sans Serif" w:cs="Microsoft Sans Serif"/>
        </w:rPr>
        <w:t>-</w:t>
      </w:r>
      <w:r w:rsidRPr="002432EE">
        <w:rPr>
          <w:rFonts w:ascii="Microsoft Sans Serif" w:hAnsi="Microsoft Sans Serif" w:cs="Microsoft Sans Serif"/>
        </w:rPr>
        <w:t>изготовителя</w:t>
      </w:r>
      <w:r w:rsidR="0053206D">
        <w:rPr>
          <w:rFonts w:ascii="Microsoft Sans Serif" w:hAnsi="Microsoft Sans Serif" w:cs="Microsoft Sans Serif"/>
        </w:rPr>
        <w:t>*</w:t>
      </w:r>
      <w:r w:rsidRPr="002432EE">
        <w:rPr>
          <w:rFonts w:ascii="Microsoft Sans Serif" w:hAnsi="Microsoft Sans Serif" w:cs="Microsoft Sans Serif"/>
        </w:rPr>
        <w:t>.</w:t>
      </w:r>
    </w:p>
    <w:p w:rsidR="000C3117" w:rsidRDefault="000C3117" w:rsidP="002432EE">
      <w:pPr>
        <w:spacing w:line="360" w:lineRule="auto"/>
        <w:ind w:firstLine="680"/>
        <w:jc w:val="both"/>
        <w:rPr>
          <w:rFonts w:ascii="Microsoft Sans Serif" w:hAnsi="Microsoft Sans Serif" w:cs="Microsoft Sans Serif"/>
        </w:rPr>
      </w:pPr>
    </w:p>
    <w:p w:rsidR="00BB6AD9" w:rsidRDefault="00BB6AD9" w:rsidP="002432EE">
      <w:pPr>
        <w:spacing w:line="360" w:lineRule="auto"/>
        <w:ind w:firstLine="680"/>
        <w:jc w:val="both"/>
        <w:rPr>
          <w:rFonts w:ascii="Microsoft Sans Serif" w:hAnsi="Microsoft Sans Serif" w:cs="Microsoft Sans Serif"/>
        </w:rPr>
      </w:pPr>
    </w:p>
    <w:p w:rsidR="00BB6AD9" w:rsidRDefault="00BB6AD9" w:rsidP="002432EE">
      <w:pPr>
        <w:spacing w:line="360" w:lineRule="auto"/>
        <w:ind w:firstLine="680"/>
        <w:jc w:val="both"/>
        <w:rPr>
          <w:rFonts w:ascii="Microsoft Sans Serif" w:hAnsi="Microsoft Sans Serif" w:cs="Microsoft Sans Serif"/>
        </w:rPr>
      </w:pPr>
    </w:p>
    <w:p w:rsidR="00BB6AD9" w:rsidRDefault="00BB6AD9" w:rsidP="002432EE">
      <w:pPr>
        <w:spacing w:line="360" w:lineRule="auto"/>
        <w:ind w:firstLine="680"/>
        <w:jc w:val="both"/>
        <w:rPr>
          <w:rFonts w:ascii="Microsoft Sans Serif" w:hAnsi="Microsoft Sans Serif" w:cs="Microsoft Sans Serif"/>
        </w:rPr>
      </w:pPr>
    </w:p>
    <w:p w:rsidR="007A2667" w:rsidRDefault="007A2667" w:rsidP="002432EE">
      <w:pPr>
        <w:spacing w:line="360" w:lineRule="auto"/>
        <w:ind w:firstLine="680"/>
        <w:jc w:val="both"/>
        <w:rPr>
          <w:rFonts w:ascii="Microsoft Sans Serif" w:hAnsi="Microsoft Sans Serif" w:cs="Microsoft Sans Serif"/>
        </w:rPr>
      </w:pPr>
    </w:p>
    <w:p w:rsidR="007A2667" w:rsidRPr="002432EE" w:rsidRDefault="007A2667" w:rsidP="002432EE">
      <w:pPr>
        <w:spacing w:line="360" w:lineRule="auto"/>
        <w:ind w:firstLine="680"/>
        <w:jc w:val="both"/>
        <w:rPr>
          <w:rFonts w:ascii="Microsoft Sans Serif" w:hAnsi="Microsoft Sans Serif" w:cs="Microsoft Sans Serif"/>
        </w:rPr>
      </w:pPr>
    </w:p>
    <w:p w:rsidR="00F51E45" w:rsidRDefault="0053206D" w:rsidP="00872F3D">
      <w:pPr>
        <w:spacing w:line="360" w:lineRule="auto"/>
        <w:ind w:right="284" w:firstLine="68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sz w:val="20"/>
          <w:szCs w:val="20"/>
        </w:rPr>
        <w:t>11</w:t>
      </w:r>
      <w:bookmarkStart w:id="0" w:name="_GoBack"/>
      <w:bookmarkEnd w:id="0"/>
      <w:r w:rsidR="00534607">
        <w:rPr>
          <w:rFonts w:ascii="Microsoft Sans Serif" w:hAnsi="Microsoft Sans Serif" w:cs="Microsoft Sans Serif"/>
          <w:sz w:val="20"/>
          <w:szCs w:val="20"/>
        </w:rPr>
        <w:t>.12</w:t>
      </w:r>
      <w:r w:rsidR="00B505B7">
        <w:rPr>
          <w:rFonts w:ascii="Microsoft Sans Serif" w:hAnsi="Microsoft Sans Serif" w:cs="Microsoft Sans Serif"/>
          <w:sz w:val="20"/>
          <w:szCs w:val="20"/>
        </w:rPr>
        <w:t xml:space="preserve">.2023 </w:t>
      </w:r>
      <w:r w:rsidR="00587252">
        <w:rPr>
          <w:rFonts w:ascii="Microsoft Sans Serif" w:hAnsi="Microsoft Sans Serif" w:cs="Microsoft Sans Serif"/>
          <w:sz w:val="20"/>
          <w:szCs w:val="20"/>
        </w:rPr>
        <w:t>г.</w:t>
      </w:r>
    </w:p>
    <w:sectPr w:rsidR="00F51E45" w:rsidSect="007A2667">
      <w:footnotePr>
        <w:numFmt w:val="chicago"/>
      </w:footnotePr>
      <w:pgSz w:w="11906" w:h="16838"/>
      <w:pgMar w:top="1701" w:right="849" w:bottom="709" w:left="1134" w:header="426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C34" w:rsidRDefault="00362C34">
      <w:r>
        <w:separator/>
      </w:r>
    </w:p>
  </w:endnote>
  <w:endnote w:type="continuationSeparator" w:id="0">
    <w:p w:rsidR="00362C34" w:rsidRDefault="0036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OST type A">
    <w:charset w:val="CC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FE" w:rsidRPr="00F20E2D" w:rsidRDefault="001D5CD7" w:rsidP="00992A5C">
    <w:pPr>
      <w:autoSpaceDE w:val="0"/>
      <w:autoSpaceDN w:val="0"/>
      <w:adjustRightInd w:val="0"/>
      <w:spacing w:line="360" w:lineRule="auto"/>
      <w:jc w:val="right"/>
      <w:rPr>
        <w:rFonts w:ascii="Microsoft Sans Serif" w:hAnsi="Microsoft Sans Serif" w:cs="Microsoft Sans Serif"/>
        <w:i/>
        <w:color w:val="000000"/>
      </w:rPr>
    </w:pPr>
    <w:r>
      <w:rPr>
        <w:rFonts w:ascii="Microsoft Sans Serif" w:hAnsi="Microsoft Sans Serif" w:cs="Microsoft Sans Serif"/>
        <w:i/>
        <w:color w:val="000000"/>
      </w:rPr>
      <w:t>АТПН.</w:t>
    </w:r>
    <w:r w:rsidR="00083AA4">
      <w:rPr>
        <w:rFonts w:ascii="Microsoft Sans Serif" w:hAnsi="Microsoft Sans Serif" w:cs="Microsoft Sans Serif"/>
        <w:i/>
        <w:color w:val="000000"/>
      </w:rPr>
      <w:t>4</w:t>
    </w:r>
    <w:r w:rsidR="00601491">
      <w:rPr>
        <w:rFonts w:ascii="Microsoft Sans Serif" w:hAnsi="Microsoft Sans Serif" w:cs="Microsoft Sans Serif"/>
        <w:i/>
        <w:color w:val="000000"/>
      </w:rPr>
      <w:t>25661</w:t>
    </w:r>
    <w:r w:rsidR="00083AA4">
      <w:rPr>
        <w:rFonts w:ascii="Microsoft Sans Serif" w:hAnsi="Microsoft Sans Serif" w:cs="Microsoft Sans Serif"/>
        <w:i/>
        <w:color w:val="000000"/>
      </w:rPr>
      <w:t>.00</w:t>
    </w:r>
    <w:r w:rsidR="00E31F65">
      <w:rPr>
        <w:rFonts w:ascii="Microsoft Sans Serif" w:hAnsi="Microsoft Sans Serif" w:cs="Microsoft Sans Serif"/>
        <w:i/>
        <w:color w:val="000000"/>
      </w:rPr>
      <w:t>7</w:t>
    </w:r>
    <w:r w:rsidR="00A00E22">
      <w:rPr>
        <w:rFonts w:ascii="Microsoft Sans Serif" w:hAnsi="Microsoft Sans Serif" w:cs="Microsoft Sans Serif"/>
        <w:i/>
        <w:color w:val="000000"/>
      </w:rPr>
      <w:t>-02.06</w:t>
    </w:r>
    <w:r w:rsidR="00F51E45">
      <w:rPr>
        <w:rFonts w:ascii="Microsoft Sans Serif" w:hAnsi="Microsoft Sans Serif" w:cs="Microsoft Sans Serif"/>
        <w:i/>
        <w:color w:val="000000"/>
      </w:rPr>
      <w:t xml:space="preserve"> </w:t>
    </w:r>
    <w:r w:rsidR="007136FE">
      <w:rPr>
        <w:rFonts w:ascii="Microsoft Sans Serif" w:hAnsi="Microsoft Sans Serif" w:cs="Microsoft Sans Serif"/>
        <w:i/>
        <w:color w:val="000000"/>
      </w:rPr>
      <w:t>ПС</w:t>
    </w:r>
    <w:r w:rsidR="00992A5C">
      <w:rPr>
        <w:rFonts w:ascii="Microsoft Sans Serif" w:hAnsi="Microsoft Sans Serif" w:cs="Microsoft Sans Serif"/>
        <w:i/>
        <w:color w:val="000000"/>
      </w:rPr>
      <w:tab/>
    </w:r>
    <w:r w:rsidR="007136FE" w:rsidRPr="00F20E2D">
      <w:rPr>
        <w:rStyle w:val="af0"/>
        <w:rFonts w:ascii="Microsoft Sans Serif" w:hAnsi="Microsoft Sans Serif" w:cs="Microsoft Sans Serif"/>
        <w:i/>
        <w:color w:val="000000"/>
      </w:rPr>
      <w:fldChar w:fldCharType="begin"/>
    </w:r>
    <w:r w:rsidR="007136FE" w:rsidRPr="00F20E2D">
      <w:rPr>
        <w:rStyle w:val="af0"/>
        <w:rFonts w:ascii="Microsoft Sans Serif" w:hAnsi="Microsoft Sans Serif" w:cs="Microsoft Sans Serif"/>
        <w:i/>
        <w:color w:val="000000"/>
      </w:rPr>
      <w:instrText xml:space="preserve"> PAGE </w:instrText>
    </w:r>
    <w:r w:rsidR="007136FE" w:rsidRPr="00F20E2D">
      <w:rPr>
        <w:rStyle w:val="af0"/>
        <w:rFonts w:ascii="Microsoft Sans Serif" w:hAnsi="Microsoft Sans Serif" w:cs="Microsoft Sans Serif"/>
        <w:i/>
        <w:color w:val="000000"/>
      </w:rPr>
      <w:fldChar w:fldCharType="separate"/>
    </w:r>
    <w:r w:rsidR="0053206D">
      <w:rPr>
        <w:rStyle w:val="af0"/>
        <w:rFonts w:ascii="Microsoft Sans Serif" w:hAnsi="Microsoft Sans Serif" w:cs="Microsoft Sans Serif"/>
        <w:i/>
        <w:noProof/>
        <w:color w:val="000000"/>
      </w:rPr>
      <w:t>2</w:t>
    </w:r>
    <w:r w:rsidR="007136FE" w:rsidRPr="00F20E2D">
      <w:rPr>
        <w:rStyle w:val="af0"/>
        <w:rFonts w:ascii="Microsoft Sans Serif" w:hAnsi="Microsoft Sans Serif" w:cs="Microsoft Sans Serif"/>
        <w:i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C34" w:rsidRDefault="00362C34">
      <w:r>
        <w:separator/>
      </w:r>
    </w:p>
  </w:footnote>
  <w:footnote w:type="continuationSeparator" w:id="0">
    <w:p w:rsidR="00362C34" w:rsidRDefault="00362C34">
      <w:r>
        <w:continuationSeparator/>
      </w:r>
    </w:p>
  </w:footnote>
  <w:footnote w:id="1">
    <w:p w:rsidR="00982BBC" w:rsidRDefault="00982BBC">
      <w:pPr>
        <w:pStyle w:val="af4"/>
      </w:pPr>
      <w:r w:rsidRPr="00982BBC">
        <w:rPr>
          <w:rStyle w:val="af5"/>
          <w:vertAlign w:val="baseline"/>
        </w:rPr>
        <w:t>*</w:t>
      </w:r>
      <w:r>
        <w:t xml:space="preserve"> </w:t>
      </w:r>
      <w:r>
        <w:rPr>
          <w:rFonts w:ascii="Microsoft Sans Serif" w:hAnsi="Microsoft Sans Serif" w:cs="Microsoft Sans Serif"/>
        </w:rPr>
        <w:t xml:space="preserve">Адрес предприятия-изготовителя и телефоны </w:t>
      </w:r>
      <w:r w:rsidRPr="006C75C2">
        <w:rPr>
          <w:rFonts w:ascii="Microsoft Sans Serif" w:hAnsi="Microsoft Sans Serif" w:cs="Microsoft Sans Serif"/>
        </w:rPr>
        <w:t>служб</w:t>
      </w:r>
      <w:r>
        <w:rPr>
          <w:rFonts w:ascii="Microsoft Sans Serif" w:hAnsi="Microsoft Sans Serif" w:cs="Microsoft Sans Serif"/>
        </w:rPr>
        <w:t>ы</w:t>
      </w:r>
      <w:r w:rsidRPr="006C75C2">
        <w:rPr>
          <w:rFonts w:ascii="Microsoft Sans Serif" w:hAnsi="Microsoft Sans Serif" w:cs="Microsoft Sans Serif"/>
        </w:rPr>
        <w:t xml:space="preserve"> технической поддержки приведены на сайте </w:t>
      </w:r>
      <w:r w:rsidRPr="006C75C2">
        <w:rPr>
          <w:rFonts w:ascii="Microsoft Sans Serif" w:hAnsi="Microsoft Sans Serif" w:cs="Microsoft Sans Serif"/>
          <w:lang w:val="en-US"/>
        </w:rPr>
        <w:t>www</w:t>
      </w:r>
      <w:r w:rsidRPr="006C75C2">
        <w:rPr>
          <w:rFonts w:ascii="Microsoft Sans Serif" w:hAnsi="Microsoft Sans Serif" w:cs="Microsoft Sans Serif"/>
        </w:rPr>
        <w:t>.</w:t>
      </w:r>
      <w:proofErr w:type="spellStart"/>
      <w:r w:rsidRPr="006C75C2">
        <w:rPr>
          <w:rFonts w:ascii="Microsoft Sans Serif" w:hAnsi="Microsoft Sans Serif" w:cs="Microsoft Sans Serif"/>
          <w:lang w:val="en-US"/>
        </w:rPr>
        <w:t>npfpol</w:t>
      </w:r>
      <w:proofErr w:type="spellEnd"/>
      <w:r w:rsidRPr="006C75C2">
        <w:rPr>
          <w:rFonts w:ascii="Microsoft Sans Serif" w:hAnsi="Microsoft Sans Serif" w:cs="Microsoft Sans Serif"/>
        </w:rPr>
        <w:t>.</w:t>
      </w:r>
      <w:proofErr w:type="spellStart"/>
      <w:r w:rsidRPr="006C75C2">
        <w:rPr>
          <w:rFonts w:ascii="Microsoft Sans Serif" w:hAnsi="Microsoft Sans Serif" w:cs="Microsoft Sans Serif"/>
          <w:lang w:val="en-US"/>
        </w:rPr>
        <w:t>ru</w:t>
      </w:r>
      <w:proofErr w:type="spellEnd"/>
    </w:p>
  </w:footnote>
  <w:footnote w:id="2">
    <w:p w:rsidR="00982BBC" w:rsidRDefault="00982BBC">
      <w:pPr>
        <w:pStyle w:val="af4"/>
      </w:pPr>
      <w:r w:rsidRPr="00982BBC">
        <w:rPr>
          <w:rStyle w:val="af5"/>
          <w:vertAlign w:val="baseline"/>
        </w:rPr>
        <w:t>*</w:t>
      </w:r>
      <w:r w:rsidRPr="00982BBC">
        <w:t xml:space="preserve"> </w:t>
      </w:r>
      <w:r>
        <w:rPr>
          <w:rFonts w:ascii="Microsoft Sans Serif" w:hAnsi="Microsoft Sans Serif" w:cs="Microsoft Sans Serif"/>
        </w:rPr>
        <w:t xml:space="preserve">Адрес предприятия-изготовителя и телефоны </w:t>
      </w:r>
      <w:r w:rsidRPr="006C75C2">
        <w:rPr>
          <w:rFonts w:ascii="Microsoft Sans Serif" w:hAnsi="Microsoft Sans Serif" w:cs="Microsoft Sans Serif"/>
        </w:rPr>
        <w:t>служб</w:t>
      </w:r>
      <w:r>
        <w:rPr>
          <w:rFonts w:ascii="Microsoft Sans Serif" w:hAnsi="Microsoft Sans Serif" w:cs="Microsoft Sans Serif"/>
        </w:rPr>
        <w:t>ы</w:t>
      </w:r>
      <w:r w:rsidRPr="006C75C2">
        <w:rPr>
          <w:rFonts w:ascii="Microsoft Sans Serif" w:hAnsi="Microsoft Sans Serif" w:cs="Microsoft Sans Serif"/>
        </w:rPr>
        <w:t xml:space="preserve"> технической поддержки приведены на сайте </w:t>
      </w:r>
      <w:r w:rsidRPr="006C75C2">
        <w:rPr>
          <w:rFonts w:ascii="Microsoft Sans Serif" w:hAnsi="Microsoft Sans Serif" w:cs="Microsoft Sans Serif"/>
          <w:lang w:val="en-US"/>
        </w:rPr>
        <w:t>www</w:t>
      </w:r>
      <w:r w:rsidRPr="006C75C2">
        <w:rPr>
          <w:rFonts w:ascii="Microsoft Sans Serif" w:hAnsi="Microsoft Sans Serif" w:cs="Microsoft Sans Serif"/>
        </w:rPr>
        <w:t>.</w:t>
      </w:r>
      <w:proofErr w:type="spellStart"/>
      <w:r w:rsidRPr="006C75C2">
        <w:rPr>
          <w:rFonts w:ascii="Microsoft Sans Serif" w:hAnsi="Microsoft Sans Serif" w:cs="Microsoft Sans Serif"/>
          <w:lang w:val="en-US"/>
        </w:rPr>
        <w:t>npfpol</w:t>
      </w:r>
      <w:proofErr w:type="spellEnd"/>
      <w:r w:rsidRPr="006C75C2">
        <w:rPr>
          <w:rFonts w:ascii="Microsoft Sans Serif" w:hAnsi="Microsoft Sans Serif" w:cs="Microsoft Sans Serif"/>
        </w:rPr>
        <w:t>.</w:t>
      </w:r>
      <w:proofErr w:type="spellStart"/>
      <w:r w:rsidRPr="006C75C2">
        <w:rPr>
          <w:rFonts w:ascii="Microsoft Sans Serif" w:hAnsi="Microsoft Sans Serif" w:cs="Microsoft Sans Serif"/>
          <w:lang w:val="en-US"/>
        </w:rPr>
        <w:t>ru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FE" w:rsidRDefault="007E3994" w:rsidP="001528F6">
    <w:pPr>
      <w:pStyle w:val="ae"/>
      <w:pBdr>
        <w:bottom w:val="single" w:sz="4" w:space="31" w:color="auto"/>
      </w:pBdr>
      <w:tabs>
        <w:tab w:val="clear" w:pos="4677"/>
        <w:tab w:val="clear" w:pos="9355"/>
        <w:tab w:val="left" w:pos="572"/>
        <w:tab w:val="left" w:pos="2717"/>
      </w:tabs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E6547FD" wp14:editId="6E87AA78">
          <wp:simplePos x="0" y="0"/>
          <wp:positionH relativeFrom="column">
            <wp:posOffset>0</wp:posOffset>
          </wp:positionH>
          <wp:positionV relativeFrom="paragraph">
            <wp:posOffset>28575</wp:posOffset>
          </wp:positionV>
          <wp:extent cx="1828800" cy="499745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36FE">
      <w:rPr>
        <w:lang w:val="en-US"/>
      </w:rPr>
      <w:t>www.npfpol.ru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FE" w:rsidRDefault="007E3994" w:rsidP="001528F6">
    <w:pPr>
      <w:pStyle w:val="ae"/>
      <w:pBdr>
        <w:bottom w:val="single" w:sz="4" w:space="31" w:color="auto"/>
      </w:pBdr>
      <w:tabs>
        <w:tab w:val="clear" w:pos="4677"/>
        <w:tab w:val="clear" w:pos="9355"/>
        <w:tab w:val="left" w:pos="572"/>
        <w:tab w:val="left" w:pos="2717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9038D8" wp14:editId="31E1872B">
          <wp:simplePos x="0" y="0"/>
          <wp:positionH relativeFrom="column">
            <wp:posOffset>0</wp:posOffset>
          </wp:positionH>
          <wp:positionV relativeFrom="paragraph">
            <wp:posOffset>28575</wp:posOffset>
          </wp:positionV>
          <wp:extent cx="1828800" cy="499745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36FE">
      <w:rPr>
        <w:lang w:val="en-US"/>
      </w:rPr>
      <w:t>www.npfpol.ru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6111E"/>
    <w:multiLevelType w:val="multilevel"/>
    <w:tmpl w:val="34D42C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5BD2113"/>
    <w:multiLevelType w:val="hybridMultilevel"/>
    <w:tmpl w:val="2EF01AFC"/>
    <w:lvl w:ilvl="0" w:tplc="537C3E8C">
      <w:start w:val="1"/>
      <w:numFmt w:val="bullet"/>
      <w:lvlText w:val="–"/>
      <w:lvlJc w:val="left"/>
      <w:pPr>
        <w:tabs>
          <w:tab w:val="num" w:pos="851"/>
        </w:tabs>
        <w:ind w:left="0" w:firstLine="851"/>
      </w:pPr>
      <w:rPr>
        <w:rFonts w:ascii="Microsoft Sans Serif" w:hAnsi="Microsoft Sans Serif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1B2E7A71"/>
    <w:multiLevelType w:val="hybridMultilevel"/>
    <w:tmpl w:val="79C4ECE4"/>
    <w:lvl w:ilvl="0" w:tplc="5AEA3E06">
      <w:start w:val="1"/>
      <w:numFmt w:val="bullet"/>
      <w:lvlText w:val="-"/>
      <w:lvlJc w:val="left"/>
      <w:pPr>
        <w:tabs>
          <w:tab w:val="num" w:pos="1021"/>
        </w:tabs>
        <w:ind w:left="0" w:firstLine="851"/>
      </w:pPr>
      <w:rPr>
        <w:rFonts w:ascii="Microsoft Sans Serif" w:hAnsi="Microsoft Sans Serif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152A3F"/>
    <w:multiLevelType w:val="hybridMultilevel"/>
    <w:tmpl w:val="7D140E64"/>
    <w:lvl w:ilvl="0" w:tplc="9814CE72">
      <w:start w:val="4"/>
      <w:numFmt w:val="bullet"/>
      <w:lvlText w:val=""/>
      <w:lvlJc w:val="left"/>
      <w:pPr>
        <w:ind w:left="1400" w:hanging="360"/>
      </w:pPr>
      <w:rPr>
        <w:rFonts w:ascii="Symbol" w:eastAsia="Times New Roman" w:hAnsi="Symbol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1155C78"/>
    <w:multiLevelType w:val="multilevel"/>
    <w:tmpl w:val="AD9A8E58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>
    <w:nsid w:val="3C3C17A5"/>
    <w:multiLevelType w:val="multilevel"/>
    <w:tmpl w:val="24ECD26C"/>
    <w:numStyleLink w:val="a"/>
  </w:abstractNum>
  <w:abstractNum w:abstractNumId="6">
    <w:nsid w:val="3F3D496E"/>
    <w:multiLevelType w:val="multilevel"/>
    <w:tmpl w:val="B60A3714"/>
    <w:styleLink w:val="a0"/>
    <w:lvl w:ilvl="0">
      <w:start w:val="1"/>
      <w:numFmt w:val="decimal"/>
      <w:pStyle w:val="a1"/>
      <w:lvlText w:val="%1"/>
      <w:lvlJc w:val="left"/>
      <w:pPr>
        <w:tabs>
          <w:tab w:val="num" w:pos="964"/>
        </w:tabs>
        <w:ind w:left="0" w:firstLine="851"/>
      </w:pPr>
      <w:rPr>
        <w:rFonts w:ascii="Microsoft Sans Serif" w:hAnsi="Microsoft Sans Serif" w:hint="default"/>
        <w:spacing w:val="0"/>
        <w:sz w:val="24"/>
        <w:effect w:val="none"/>
      </w:rPr>
    </w:lvl>
    <w:lvl w:ilvl="1">
      <w:start w:val="1"/>
      <w:numFmt w:val="decimal"/>
      <w:pStyle w:val="a2"/>
      <w:lvlText w:val="%1.%2"/>
      <w:lvlJc w:val="left"/>
      <w:pPr>
        <w:tabs>
          <w:tab w:val="num" w:pos="1077"/>
        </w:tabs>
        <w:ind w:left="0" w:firstLine="851"/>
      </w:pPr>
      <w:rPr>
        <w:rFonts w:ascii="Microsoft Sans Serif" w:hAnsi="Microsoft Sans Serif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0" w:firstLine="851"/>
      </w:pPr>
      <w:rPr>
        <w:rFonts w:ascii="Microsoft Sans Serif" w:hAnsi="Microsoft Sans Serif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91"/>
        </w:tabs>
        <w:ind w:left="0" w:firstLine="851"/>
      </w:pPr>
      <w:rPr>
        <w:rFonts w:ascii="Microsoft Sans Serif" w:hAnsi="Microsoft Sans Serif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304"/>
        </w:tabs>
        <w:ind w:left="0" w:firstLine="851"/>
      </w:pPr>
      <w:rPr>
        <w:rFonts w:ascii="Microsoft Sans Serif" w:hAnsi="Microsoft Sans Serif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>
    <w:nsid w:val="4B7173CF"/>
    <w:multiLevelType w:val="multilevel"/>
    <w:tmpl w:val="FB687066"/>
    <w:lvl w:ilvl="0">
      <w:start w:val="1"/>
      <w:numFmt w:val="decimal"/>
      <w:pStyle w:val="a3"/>
      <w:suff w:val="space"/>
      <w:lvlText w:val="%1"/>
      <w:lvlJc w:val="left"/>
      <w:pPr>
        <w:ind w:left="0" w:firstLine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4"/>
      <w:suff w:val="space"/>
      <w:lvlText w:val="%1.%2"/>
      <w:lvlJc w:val="left"/>
      <w:pPr>
        <w:ind w:left="0" w:firstLine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5"/>
      <w:suff w:val="space"/>
      <w:lvlText w:val="%1.%2.%3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BCB6790"/>
    <w:multiLevelType w:val="multilevel"/>
    <w:tmpl w:val="28B407B4"/>
    <w:lvl w:ilvl="0">
      <w:start w:val="1"/>
      <w:numFmt w:val="decimal"/>
      <w:pStyle w:val="a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3A65769"/>
    <w:multiLevelType w:val="hybridMultilevel"/>
    <w:tmpl w:val="CC8481BC"/>
    <w:lvl w:ilvl="0" w:tplc="C96CAA4C">
      <w:start w:val="4"/>
      <w:numFmt w:val="bullet"/>
      <w:lvlText w:val=""/>
      <w:lvlJc w:val="left"/>
      <w:pPr>
        <w:ind w:left="1040" w:hanging="360"/>
      </w:pPr>
      <w:rPr>
        <w:rFonts w:ascii="Symbol" w:eastAsia="Times New Roman" w:hAnsi="Symbol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>
    <w:nsid w:val="6016746A"/>
    <w:multiLevelType w:val="multilevel"/>
    <w:tmpl w:val="24ECD26C"/>
    <w:styleLink w:val="a"/>
    <w:lvl w:ilvl="0">
      <w:start w:val="1"/>
      <w:numFmt w:val="decimal"/>
      <w:pStyle w:val="a7"/>
      <w:suff w:val="space"/>
      <w:lvlText w:val="%1"/>
      <w:lvlJc w:val="left"/>
      <w:pPr>
        <w:ind w:left="0" w:firstLine="851"/>
      </w:pPr>
      <w:rPr>
        <w:rFonts w:ascii="Microsoft Sans Serif" w:hAnsi="Microsoft Sans Serif" w:hint="default"/>
        <w:sz w:val="28"/>
      </w:rPr>
    </w:lvl>
    <w:lvl w:ilvl="1">
      <w:start w:val="1"/>
      <w:numFmt w:val="decimal"/>
      <w:pStyle w:val="a8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pStyle w:val="a9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hint="default"/>
      </w:rPr>
    </w:lvl>
  </w:abstractNum>
  <w:abstractNum w:abstractNumId="11">
    <w:nsid w:val="7C5F1648"/>
    <w:multiLevelType w:val="hybridMultilevel"/>
    <w:tmpl w:val="72A0F462"/>
    <w:lvl w:ilvl="0" w:tplc="3230B08C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7"/>
  </w:num>
  <w:num w:numId="7">
    <w:abstractNumId w:val="6"/>
    <w:lvlOverride w:ilvl="0">
      <w:lvl w:ilvl="0">
        <w:start w:val="1"/>
        <w:numFmt w:val="decimal"/>
        <w:pStyle w:val="a1"/>
        <w:suff w:val="space"/>
        <w:lvlText w:val="%1"/>
        <w:lvlJc w:val="center"/>
        <w:pPr>
          <w:ind w:left="0" w:firstLine="0"/>
        </w:pPr>
        <w:rPr>
          <w:rFonts w:ascii="Microsoft Sans Serif" w:hAnsi="Microsoft Sans Serif" w:hint="default"/>
          <w:sz w:val="24"/>
        </w:rPr>
      </w:lvl>
    </w:lvlOverride>
    <w:lvlOverride w:ilvl="1">
      <w:lvl w:ilvl="1">
        <w:start w:val="1"/>
        <w:numFmt w:val="decimal"/>
        <w:pStyle w:val="a2"/>
        <w:suff w:val="space"/>
        <w:lvlText w:val="%1.%2"/>
        <w:lvlJc w:val="center"/>
        <w:pPr>
          <w:ind w:left="0" w:firstLine="0"/>
        </w:pPr>
        <w:rPr>
          <w:rFonts w:ascii="Microsoft Sans Serif" w:hAnsi="Microsoft Sans Serif" w:hint="default"/>
          <w:sz w:val="24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851"/>
        </w:pPr>
        <w:rPr>
          <w:rFonts w:ascii="Microsoft Sans Serif" w:hAnsi="Microsoft Sans Serif" w:hint="default"/>
          <w:sz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44"/>
          </w:tabs>
          <w:ind w:left="2553" w:firstLine="851"/>
        </w:pPr>
        <w:rPr>
          <w:rFonts w:ascii="Microsoft Sans Serif" w:hAnsi="Microsoft Sans Serif" w:hint="default"/>
          <w:sz w:val="24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57"/>
          </w:tabs>
          <w:ind w:left="2553" w:firstLine="851"/>
        </w:pPr>
        <w:rPr>
          <w:rFonts w:ascii="Microsoft Sans Serif" w:hAnsi="Microsoft Sans Serif" w:hint="default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6153"/>
          </w:tabs>
          <w:ind w:left="5289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873"/>
          </w:tabs>
          <w:ind w:left="5793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7233"/>
          </w:tabs>
          <w:ind w:left="6297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953"/>
          </w:tabs>
          <w:ind w:left="6873" w:hanging="1440"/>
        </w:pPr>
        <w:rPr>
          <w:rFonts w:hint="default"/>
        </w:rPr>
      </w:lvl>
    </w:lvlOverride>
  </w:num>
  <w:num w:numId="8">
    <w:abstractNumId w:val="1"/>
  </w:num>
  <w:num w:numId="9">
    <w:abstractNumId w:val="2"/>
  </w:num>
  <w:num w:numId="10">
    <w:abstractNumId w:val="9"/>
  </w:num>
  <w:num w:numId="11">
    <w:abstractNumId w:val="3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284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3E"/>
    <w:rsid w:val="00001FC1"/>
    <w:rsid w:val="00011C00"/>
    <w:rsid w:val="00014787"/>
    <w:rsid w:val="00054FE7"/>
    <w:rsid w:val="00071036"/>
    <w:rsid w:val="000749A6"/>
    <w:rsid w:val="00077703"/>
    <w:rsid w:val="00083AA4"/>
    <w:rsid w:val="00085A70"/>
    <w:rsid w:val="00094C9F"/>
    <w:rsid w:val="00096394"/>
    <w:rsid w:val="000A2337"/>
    <w:rsid w:val="000B54B5"/>
    <w:rsid w:val="000B7E9B"/>
    <w:rsid w:val="000C2671"/>
    <w:rsid w:val="000C29D2"/>
    <w:rsid w:val="000C3117"/>
    <w:rsid w:val="000D1887"/>
    <w:rsid w:val="000E6759"/>
    <w:rsid w:val="000F10D5"/>
    <w:rsid w:val="000F121A"/>
    <w:rsid w:val="000F2F2F"/>
    <w:rsid w:val="001111AD"/>
    <w:rsid w:val="001323DF"/>
    <w:rsid w:val="00133042"/>
    <w:rsid w:val="0013538A"/>
    <w:rsid w:val="00136279"/>
    <w:rsid w:val="00137B36"/>
    <w:rsid w:val="0014001F"/>
    <w:rsid w:val="001406B0"/>
    <w:rsid w:val="001424A7"/>
    <w:rsid w:val="001453FB"/>
    <w:rsid w:val="0014773E"/>
    <w:rsid w:val="001528F6"/>
    <w:rsid w:val="00154231"/>
    <w:rsid w:val="0016730B"/>
    <w:rsid w:val="0016788B"/>
    <w:rsid w:val="00175DFB"/>
    <w:rsid w:val="00184FB5"/>
    <w:rsid w:val="0019142C"/>
    <w:rsid w:val="001945E8"/>
    <w:rsid w:val="001959CD"/>
    <w:rsid w:val="001A1B81"/>
    <w:rsid w:val="001A22E6"/>
    <w:rsid w:val="001A4949"/>
    <w:rsid w:val="001B4240"/>
    <w:rsid w:val="001D5CD7"/>
    <w:rsid w:val="001E49A9"/>
    <w:rsid w:val="001E5C32"/>
    <w:rsid w:val="001E6685"/>
    <w:rsid w:val="001F06B5"/>
    <w:rsid w:val="00206006"/>
    <w:rsid w:val="00215215"/>
    <w:rsid w:val="00242547"/>
    <w:rsid w:val="002432EE"/>
    <w:rsid w:val="00246516"/>
    <w:rsid w:val="0025564F"/>
    <w:rsid w:val="002638D7"/>
    <w:rsid w:val="00264B79"/>
    <w:rsid w:val="00264C13"/>
    <w:rsid w:val="00275F46"/>
    <w:rsid w:val="0029044C"/>
    <w:rsid w:val="002977E0"/>
    <w:rsid w:val="002A4BB0"/>
    <w:rsid w:val="002B0469"/>
    <w:rsid w:val="002B4552"/>
    <w:rsid w:val="002B714B"/>
    <w:rsid w:val="002C587F"/>
    <w:rsid w:val="002C73FC"/>
    <w:rsid w:val="002D1A7B"/>
    <w:rsid w:val="002D2A86"/>
    <w:rsid w:val="002D3857"/>
    <w:rsid w:val="002E25DE"/>
    <w:rsid w:val="002E640B"/>
    <w:rsid w:val="002F6269"/>
    <w:rsid w:val="00302E59"/>
    <w:rsid w:val="00317EF7"/>
    <w:rsid w:val="00327CE4"/>
    <w:rsid w:val="0033229A"/>
    <w:rsid w:val="0033483D"/>
    <w:rsid w:val="00341366"/>
    <w:rsid w:val="0035299D"/>
    <w:rsid w:val="003604BB"/>
    <w:rsid w:val="00362C34"/>
    <w:rsid w:val="00363AC8"/>
    <w:rsid w:val="0037202E"/>
    <w:rsid w:val="00375FEB"/>
    <w:rsid w:val="00391489"/>
    <w:rsid w:val="003949F4"/>
    <w:rsid w:val="003A5035"/>
    <w:rsid w:val="003B1950"/>
    <w:rsid w:val="003B2F69"/>
    <w:rsid w:val="003B4B3B"/>
    <w:rsid w:val="003B7534"/>
    <w:rsid w:val="003C0EBD"/>
    <w:rsid w:val="003E641D"/>
    <w:rsid w:val="00417B64"/>
    <w:rsid w:val="004205AE"/>
    <w:rsid w:val="00426E20"/>
    <w:rsid w:val="00444846"/>
    <w:rsid w:val="00447DBB"/>
    <w:rsid w:val="004515AA"/>
    <w:rsid w:val="00454999"/>
    <w:rsid w:val="004673D2"/>
    <w:rsid w:val="00475F35"/>
    <w:rsid w:val="0047638F"/>
    <w:rsid w:val="004866D1"/>
    <w:rsid w:val="00487D1C"/>
    <w:rsid w:val="004914E1"/>
    <w:rsid w:val="00493FA0"/>
    <w:rsid w:val="00494017"/>
    <w:rsid w:val="00495C51"/>
    <w:rsid w:val="004B3523"/>
    <w:rsid w:val="004B36A8"/>
    <w:rsid w:val="004D6AA0"/>
    <w:rsid w:val="004D7656"/>
    <w:rsid w:val="00503441"/>
    <w:rsid w:val="00503A56"/>
    <w:rsid w:val="0051448B"/>
    <w:rsid w:val="005255F2"/>
    <w:rsid w:val="005277B7"/>
    <w:rsid w:val="0053206D"/>
    <w:rsid w:val="005338EA"/>
    <w:rsid w:val="00534607"/>
    <w:rsid w:val="00537650"/>
    <w:rsid w:val="00540EB5"/>
    <w:rsid w:val="00566576"/>
    <w:rsid w:val="00571A7E"/>
    <w:rsid w:val="00575F0A"/>
    <w:rsid w:val="005764D3"/>
    <w:rsid w:val="00582E09"/>
    <w:rsid w:val="00587252"/>
    <w:rsid w:val="00591293"/>
    <w:rsid w:val="005929E3"/>
    <w:rsid w:val="005A37EA"/>
    <w:rsid w:val="005A5F55"/>
    <w:rsid w:val="005A6C5D"/>
    <w:rsid w:val="005D7270"/>
    <w:rsid w:val="005D742E"/>
    <w:rsid w:val="005E606E"/>
    <w:rsid w:val="005F7140"/>
    <w:rsid w:val="00601491"/>
    <w:rsid w:val="00607817"/>
    <w:rsid w:val="00614AFD"/>
    <w:rsid w:val="006159BA"/>
    <w:rsid w:val="00615BC2"/>
    <w:rsid w:val="00616C97"/>
    <w:rsid w:val="0064790A"/>
    <w:rsid w:val="006646E9"/>
    <w:rsid w:val="0066615B"/>
    <w:rsid w:val="006733A4"/>
    <w:rsid w:val="006751FA"/>
    <w:rsid w:val="006833AF"/>
    <w:rsid w:val="006901A5"/>
    <w:rsid w:val="006942F0"/>
    <w:rsid w:val="0069607A"/>
    <w:rsid w:val="006A08E9"/>
    <w:rsid w:val="006B02AF"/>
    <w:rsid w:val="006B22C4"/>
    <w:rsid w:val="006C2383"/>
    <w:rsid w:val="006D3A1B"/>
    <w:rsid w:val="006E40B0"/>
    <w:rsid w:val="006F1A94"/>
    <w:rsid w:val="006F1D4E"/>
    <w:rsid w:val="007023EC"/>
    <w:rsid w:val="007053FA"/>
    <w:rsid w:val="007059A1"/>
    <w:rsid w:val="007136FE"/>
    <w:rsid w:val="007138E9"/>
    <w:rsid w:val="007214B9"/>
    <w:rsid w:val="00725A2F"/>
    <w:rsid w:val="00725F2C"/>
    <w:rsid w:val="00727BCF"/>
    <w:rsid w:val="00746B7B"/>
    <w:rsid w:val="00746D47"/>
    <w:rsid w:val="007522D6"/>
    <w:rsid w:val="007611FB"/>
    <w:rsid w:val="007761E2"/>
    <w:rsid w:val="007774E7"/>
    <w:rsid w:val="007803E2"/>
    <w:rsid w:val="007A2667"/>
    <w:rsid w:val="007A38B2"/>
    <w:rsid w:val="007A7A12"/>
    <w:rsid w:val="007B17C1"/>
    <w:rsid w:val="007B3119"/>
    <w:rsid w:val="007C59FE"/>
    <w:rsid w:val="007D1101"/>
    <w:rsid w:val="007D6718"/>
    <w:rsid w:val="007E03A4"/>
    <w:rsid w:val="007E3994"/>
    <w:rsid w:val="007F11A7"/>
    <w:rsid w:val="007F1B9B"/>
    <w:rsid w:val="007F4E36"/>
    <w:rsid w:val="00805A70"/>
    <w:rsid w:val="00810F98"/>
    <w:rsid w:val="00811477"/>
    <w:rsid w:val="0081545F"/>
    <w:rsid w:val="008254AE"/>
    <w:rsid w:val="008346CF"/>
    <w:rsid w:val="00845351"/>
    <w:rsid w:val="0085128E"/>
    <w:rsid w:val="00861165"/>
    <w:rsid w:val="00867CB7"/>
    <w:rsid w:val="00870242"/>
    <w:rsid w:val="00872F3D"/>
    <w:rsid w:val="00883A67"/>
    <w:rsid w:val="008857A5"/>
    <w:rsid w:val="0088700B"/>
    <w:rsid w:val="00891172"/>
    <w:rsid w:val="0089273A"/>
    <w:rsid w:val="00894789"/>
    <w:rsid w:val="008A3BBC"/>
    <w:rsid w:val="008A5145"/>
    <w:rsid w:val="008B60C9"/>
    <w:rsid w:val="008B6778"/>
    <w:rsid w:val="008C62B7"/>
    <w:rsid w:val="008C66AD"/>
    <w:rsid w:val="008C73A4"/>
    <w:rsid w:val="008C7CD0"/>
    <w:rsid w:val="008D02A7"/>
    <w:rsid w:val="008D06F8"/>
    <w:rsid w:val="008D0EA7"/>
    <w:rsid w:val="008E4292"/>
    <w:rsid w:val="008E7DC3"/>
    <w:rsid w:val="0090404F"/>
    <w:rsid w:val="00907C7F"/>
    <w:rsid w:val="00914B35"/>
    <w:rsid w:val="00916A1A"/>
    <w:rsid w:val="00917B4E"/>
    <w:rsid w:val="00921E05"/>
    <w:rsid w:val="00923286"/>
    <w:rsid w:val="00923729"/>
    <w:rsid w:val="00925E98"/>
    <w:rsid w:val="009369EE"/>
    <w:rsid w:val="009464C3"/>
    <w:rsid w:val="00950E3D"/>
    <w:rsid w:val="00951142"/>
    <w:rsid w:val="009542D9"/>
    <w:rsid w:val="00965B9C"/>
    <w:rsid w:val="0096763B"/>
    <w:rsid w:val="009725C0"/>
    <w:rsid w:val="0097324F"/>
    <w:rsid w:val="00973EE3"/>
    <w:rsid w:val="0098255F"/>
    <w:rsid w:val="00982BBC"/>
    <w:rsid w:val="00992A5C"/>
    <w:rsid w:val="00996513"/>
    <w:rsid w:val="009A21B7"/>
    <w:rsid w:val="009B55FB"/>
    <w:rsid w:val="009D1D48"/>
    <w:rsid w:val="009D3C1D"/>
    <w:rsid w:val="009E0B87"/>
    <w:rsid w:val="009E5263"/>
    <w:rsid w:val="009E700E"/>
    <w:rsid w:val="00A00E22"/>
    <w:rsid w:val="00A05D8F"/>
    <w:rsid w:val="00A11710"/>
    <w:rsid w:val="00A220AE"/>
    <w:rsid w:val="00A24BE8"/>
    <w:rsid w:val="00A26A16"/>
    <w:rsid w:val="00A26ADB"/>
    <w:rsid w:val="00A312F0"/>
    <w:rsid w:val="00A37E01"/>
    <w:rsid w:val="00A40F9C"/>
    <w:rsid w:val="00A40FCF"/>
    <w:rsid w:val="00A47588"/>
    <w:rsid w:val="00A53D5D"/>
    <w:rsid w:val="00A62CAF"/>
    <w:rsid w:val="00A67A48"/>
    <w:rsid w:val="00A70877"/>
    <w:rsid w:val="00A8355B"/>
    <w:rsid w:val="00A90119"/>
    <w:rsid w:val="00A94830"/>
    <w:rsid w:val="00AC300E"/>
    <w:rsid w:val="00AD4F58"/>
    <w:rsid w:val="00AD586F"/>
    <w:rsid w:val="00AF1B59"/>
    <w:rsid w:val="00AF253C"/>
    <w:rsid w:val="00AF5694"/>
    <w:rsid w:val="00AF5A67"/>
    <w:rsid w:val="00B02D95"/>
    <w:rsid w:val="00B17CBF"/>
    <w:rsid w:val="00B247C1"/>
    <w:rsid w:val="00B30931"/>
    <w:rsid w:val="00B505B7"/>
    <w:rsid w:val="00B548A1"/>
    <w:rsid w:val="00B601A1"/>
    <w:rsid w:val="00B60C3C"/>
    <w:rsid w:val="00B66FA3"/>
    <w:rsid w:val="00B70F72"/>
    <w:rsid w:val="00B84B17"/>
    <w:rsid w:val="00B84EED"/>
    <w:rsid w:val="00B970E9"/>
    <w:rsid w:val="00BA1892"/>
    <w:rsid w:val="00BA52B8"/>
    <w:rsid w:val="00BA5C93"/>
    <w:rsid w:val="00BA7288"/>
    <w:rsid w:val="00BB6AD9"/>
    <w:rsid w:val="00BC5D26"/>
    <w:rsid w:val="00BD0A22"/>
    <w:rsid w:val="00BD2AA0"/>
    <w:rsid w:val="00BF0E74"/>
    <w:rsid w:val="00BF2AC9"/>
    <w:rsid w:val="00C03792"/>
    <w:rsid w:val="00C04500"/>
    <w:rsid w:val="00C07DF6"/>
    <w:rsid w:val="00C135FF"/>
    <w:rsid w:val="00C2105E"/>
    <w:rsid w:val="00C21AC5"/>
    <w:rsid w:val="00C26E88"/>
    <w:rsid w:val="00C279CC"/>
    <w:rsid w:val="00C347F9"/>
    <w:rsid w:val="00C4315D"/>
    <w:rsid w:val="00C44EDC"/>
    <w:rsid w:val="00C5369C"/>
    <w:rsid w:val="00C60F63"/>
    <w:rsid w:val="00C62411"/>
    <w:rsid w:val="00C64552"/>
    <w:rsid w:val="00C71E69"/>
    <w:rsid w:val="00C7264A"/>
    <w:rsid w:val="00C76586"/>
    <w:rsid w:val="00C76AE8"/>
    <w:rsid w:val="00C81A4B"/>
    <w:rsid w:val="00C90339"/>
    <w:rsid w:val="00C93D08"/>
    <w:rsid w:val="00C95DA6"/>
    <w:rsid w:val="00CA16EB"/>
    <w:rsid w:val="00CA4D68"/>
    <w:rsid w:val="00CB4551"/>
    <w:rsid w:val="00CC1376"/>
    <w:rsid w:val="00CC23FE"/>
    <w:rsid w:val="00CD04E2"/>
    <w:rsid w:val="00CD4511"/>
    <w:rsid w:val="00CD6681"/>
    <w:rsid w:val="00CE3038"/>
    <w:rsid w:val="00CE5F35"/>
    <w:rsid w:val="00CE70E2"/>
    <w:rsid w:val="00CE7635"/>
    <w:rsid w:val="00CF06AC"/>
    <w:rsid w:val="00CF10E1"/>
    <w:rsid w:val="00D11121"/>
    <w:rsid w:val="00D112E7"/>
    <w:rsid w:val="00D16B11"/>
    <w:rsid w:val="00D3170D"/>
    <w:rsid w:val="00D4182E"/>
    <w:rsid w:val="00D52EFD"/>
    <w:rsid w:val="00D533DC"/>
    <w:rsid w:val="00D56791"/>
    <w:rsid w:val="00D80918"/>
    <w:rsid w:val="00D90568"/>
    <w:rsid w:val="00D916D0"/>
    <w:rsid w:val="00D91B61"/>
    <w:rsid w:val="00D93BDB"/>
    <w:rsid w:val="00D93C97"/>
    <w:rsid w:val="00DA167D"/>
    <w:rsid w:val="00DA7219"/>
    <w:rsid w:val="00DB44AD"/>
    <w:rsid w:val="00DC51DD"/>
    <w:rsid w:val="00DC6D2A"/>
    <w:rsid w:val="00DD5993"/>
    <w:rsid w:val="00DE7B0E"/>
    <w:rsid w:val="00DF24AB"/>
    <w:rsid w:val="00E00417"/>
    <w:rsid w:val="00E011F2"/>
    <w:rsid w:val="00E02B95"/>
    <w:rsid w:val="00E0536B"/>
    <w:rsid w:val="00E07762"/>
    <w:rsid w:val="00E11D0F"/>
    <w:rsid w:val="00E13E5F"/>
    <w:rsid w:val="00E21A5A"/>
    <w:rsid w:val="00E305DB"/>
    <w:rsid w:val="00E31F65"/>
    <w:rsid w:val="00E42B9B"/>
    <w:rsid w:val="00E46FF4"/>
    <w:rsid w:val="00E5588F"/>
    <w:rsid w:val="00E57056"/>
    <w:rsid w:val="00E64C0C"/>
    <w:rsid w:val="00E71D07"/>
    <w:rsid w:val="00E82A26"/>
    <w:rsid w:val="00E85F0B"/>
    <w:rsid w:val="00E87F9A"/>
    <w:rsid w:val="00E91E1B"/>
    <w:rsid w:val="00EA365D"/>
    <w:rsid w:val="00EB6346"/>
    <w:rsid w:val="00EC081C"/>
    <w:rsid w:val="00ED42D7"/>
    <w:rsid w:val="00EE3689"/>
    <w:rsid w:val="00EE757E"/>
    <w:rsid w:val="00F001EC"/>
    <w:rsid w:val="00F0168D"/>
    <w:rsid w:val="00F03C5B"/>
    <w:rsid w:val="00F26CD0"/>
    <w:rsid w:val="00F34341"/>
    <w:rsid w:val="00F428B7"/>
    <w:rsid w:val="00F45298"/>
    <w:rsid w:val="00F4646D"/>
    <w:rsid w:val="00F50150"/>
    <w:rsid w:val="00F51E45"/>
    <w:rsid w:val="00F5755D"/>
    <w:rsid w:val="00F641C8"/>
    <w:rsid w:val="00F64561"/>
    <w:rsid w:val="00F75573"/>
    <w:rsid w:val="00F81AA2"/>
    <w:rsid w:val="00F81D29"/>
    <w:rsid w:val="00F82E61"/>
    <w:rsid w:val="00F97B59"/>
    <w:rsid w:val="00FA2325"/>
    <w:rsid w:val="00FA2383"/>
    <w:rsid w:val="00FA4E0B"/>
    <w:rsid w:val="00FA72F7"/>
    <w:rsid w:val="00FB3A85"/>
    <w:rsid w:val="00FB40EC"/>
    <w:rsid w:val="00FB75FF"/>
    <w:rsid w:val="00FC0F3E"/>
    <w:rsid w:val="00FC2E7F"/>
    <w:rsid w:val="00FC3188"/>
    <w:rsid w:val="00FC75F6"/>
    <w:rsid w:val="00FE0D10"/>
    <w:rsid w:val="00FE4DE1"/>
    <w:rsid w:val="00FE5A92"/>
    <w:rsid w:val="00FE66AD"/>
    <w:rsid w:val="00FF15A3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a">
    <w:name w:val="Normal"/>
    <w:qFormat/>
    <w:rsid w:val="001528F6"/>
    <w:rPr>
      <w:sz w:val="24"/>
      <w:szCs w:val="24"/>
    </w:rPr>
  </w:style>
  <w:style w:type="paragraph" w:styleId="1">
    <w:name w:val="heading 1"/>
    <w:basedOn w:val="aa"/>
    <w:next w:val="aa"/>
    <w:qFormat/>
    <w:rsid w:val="00AF5A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a"/>
    <w:next w:val="aa"/>
    <w:qFormat/>
    <w:rsid w:val="00AF5A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a"/>
    <w:next w:val="aa"/>
    <w:qFormat/>
    <w:rsid w:val="00AF5A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styleId="10">
    <w:name w:val="toc 1"/>
    <w:basedOn w:val="aa"/>
    <w:next w:val="aa"/>
    <w:autoRedefine/>
    <w:rsid w:val="006942F0"/>
    <w:pPr>
      <w:spacing w:before="240" w:after="120"/>
      <w:jc w:val="both"/>
    </w:pPr>
    <w:rPr>
      <w:rFonts w:ascii="Microsoft Sans Serif" w:hAnsi="Microsoft Sans Serif"/>
      <w:b/>
      <w:bCs/>
      <w:szCs w:val="20"/>
    </w:rPr>
  </w:style>
  <w:style w:type="paragraph" w:customStyle="1" w:styleId="a6">
    <w:name w:val="Оглавление"/>
    <w:basedOn w:val="aa"/>
    <w:rsid w:val="00867CB7"/>
    <w:pPr>
      <w:numPr>
        <w:numId w:val="2"/>
      </w:numPr>
      <w:spacing w:line="360" w:lineRule="auto"/>
    </w:pPr>
    <w:rPr>
      <w:rFonts w:ascii="GOST type A" w:hAnsi="GOST type A"/>
      <w:sz w:val="28"/>
      <w:szCs w:val="28"/>
    </w:rPr>
  </w:style>
  <w:style w:type="paragraph" w:styleId="ae">
    <w:name w:val="header"/>
    <w:basedOn w:val="aa"/>
    <w:rsid w:val="001528F6"/>
    <w:pPr>
      <w:tabs>
        <w:tab w:val="center" w:pos="4677"/>
        <w:tab w:val="right" w:pos="9355"/>
      </w:tabs>
    </w:pPr>
  </w:style>
  <w:style w:type="paragraph" w:styleId="af">
    <w:name w:val="footer"/>
    <w:basedOn w:val="aa"/>
    <w:rsid w:val="001528F6"/>
    <w:pPr>
      <w:tabs>
        <w:tab w:val="center" w:pos="4677"/>
        <w:tab w:val="right" w:pos="9355"/>
      </w:tabs>
    </w:pPr>
  </w:style>
  <w:style w:type="character" w:styleId="af0">
    <w:name w:val="page number"/>
    <w:basedOn w:val="ab"/>
    <w:rsid w:val="001528F6"/>
  </w:style>
  <w:style w:type="paragraph" w:customStyle="1" w:styleId="a9">
    <w:name w:val="__Сансериф в пункте"/>
    <w:rsid w:val="006646E9"/>
    <w:pPr>
      <w:numPr>
        <w:ilvl w:val="2"/>
        <w:numId w:val="5"/>
      </w:numPr>
      <w:spacing w:line="480" w:lineRule="auto"/>
      <w:jc w:val="both"/>
    </w:pPr>
    <w:rPr>
      <w:rFonts w:ascii="Microsoft Sans Serif" w:hAnsi="Microsoft Sans Serif" w:cs="Microsoft Sans Serif"/>
      <w:sz w:val="24"/>
      <w:szCs w:val="24"/>
    </w:rPr>
  </w:style>
  <w:style w:type="paragraph" w:customStyle="1" w:styleId="a7">
    <w:name w:val="__Сансериф в Разделе"/>
    <w:rsid w:val="009E0B87"/>
    <w:pPr>
      <w:numPr>
        <w:numId w:val="5"/>
      </w:numPr>
      <w:spacing w:before="120" w:after="120" w:line="480" w:lineRule="auto"/>
      <w:jc w:val="both"/>
    </w:pPr>
    <w:rPr>
      <w:rFonts w:ascii="Microsoft Sans Serif" w:hAnsi="Microsoft Sans Serif" w:cs="Microsoft Sans Serif"/>
      <w:b/>
      <w:sz w:val="28"/>
      <w:szCs w:val="24"/>
    </w:rPr>
  </w:style>
  <w:style w:type="paragraph" w:customStyle="1" w:styleId="a8">
    <w:name w:val="__Сансериф в Подразделе"/>
    <w:rsid w:val="006646E9"/>
    <w:pPr>
      <w:numPr>
        <w:ilvl w:val="1"/>
        <w:numId w:val="5"/>
      </w:numPr>
      <w:spacing w:before="120" w:after="120" w:line="480" w:lineRule="auto"/>
      <w:jc w:val="both"/>
    </w:pPr>
    <w:rPr>
      <w:rFonts w:ascii="Microsoft Sans Serif" w:hAnsi="Microsoft Sans Serif" w:cs="Microsoft Sans Serif"/>
      <w:b/>
      <w:sz w:val="24"/>
      <w:szCs w:val="24"/>
    </w:rPr>
  </w:style>
  <w:style w:type="paragraph" w:customStyle="1" w:styleId="af1">
    <w:name w:val="__Сансериф обычный текст"/>
    <w:basedOn w:val="a9"/>
    <w:rsid w:val="003A5035"/>
    <w:pPr>
      <w:numPr>
        <w:ilvl w:val="0"/>
        <w:numId w:val="0"/>
      </w:numPr>
      <w:ind w:firstLine="851"/>
    </w:pPr>
  </w:style>
  <w:style w:type="numbering" w:customStyle="1" w:styleId="a">
    <w:name w:val="Список для ПАСПОРТА"/>
    <w:rsid w:val="006646E9"/>
    <w:pPr>
      <w:numPr>
        <w:numId w:val="5"/>
      </w:numPr>
    </w:pPr>
  </w:style>
  <w:style w:type="paragraph" w:customStyle="1" w:styleId="a3">
    <w:name w:val="Полисервис Раздел"/>
    <w:rsid w:val="003A5035"/>
    <w:pPr>
      <w:numPr>
        <w:numId w:val="6"/>
      </w:numPr>
      <w:autoSpaceDE w:val="0"/>
      <w:autoSpaceDN w:val="0"/>
      <w:adjustRightInd w:val="0"/>
      <w:spacing w:before="120" w:after="120" w:line="480" w:lineRule="auto"/>
      <w:jc w:val="both"/>
    </w:pPr>
    <w:rPr>
      <w:rFonts w:ascii="Microsoft Sans Serif" w:hAnsi="Microsoft Sans Serif" w:cs="Microsoft Sans Serif"/>
      <w:b/>
      <w:sz w:val="24"/>
      <w:szCs w:val="24"/>
    </w:rPr>
  </w:style>
  <w:style w:type="paragraph" w:customStyle="1" w:styleId="a4">
    <w:name w:val="Полисервис Подраздел"/>
    <w:basedOn w:val="aa"/>
    <w:rsid w:val="003A5035"/>
    <w:pPr>
      <w:numPr>
        <w:ilvl w:val="1"/>
        <w:numId w:val="6"/>
      </w:numPr>
      <w:autoSpaceDE w:val="0"/>
      <w:autoSpaceDN w:val="0"/>
      <w:adjustRightInd w:val="0"/>
      <w:spacing w:before="120" w:after="120" w:line="480" w:lineRule="auto"/>
      <w:jc w:val="both"/>
    </w:pPr>
    <w:rPr>
      <w:rFonts w:ascii="Microsoft Sans Serif" w:hAnsi="Microsoft Sans Serif" w:cs="Microsoft Sans Serif"/>
      <w:b/>
    </w:rPr>
  </w:style>
  <w:style w:type="paragraph" w:customStyle="1" w:styleId="a5">
    <w:name w:val="Обычный сансериф"/>
    <w:link w:val="af2"/>
    <w:rsid w:val="003A5035"/>
    <w:pPr>
      <w:numPr>
        <w:ilvl w:val="2"/>
        <w:numId w:val="6"/>
      </w:numPr>
      <w:spacing w:line="480" w:lineRule="auto"/>
    </w:pPr>
    <w:rPr>
      <w:rFonts w:ascii="Microsoft Sans Serif" w:hAnsi="Microsoft Sans Serif" w:cs="Microsoft Sans Serif"/>
      <w:sz w:val="24"/>
      <w:szCs w:val="24"/>
    </w:rPr>
  </w:style>
  <w:style w:type="character" w:customStyle="1" w:styleId="af2">
    <w:name w:val="Обычный сансериф Знак"/>
    <w:link w:val="a5"/>
    <w:rsid w:val="003A5035"/>
    <w:rPr>
      <w:rFonts w:ascii="Microsoft Sans Serif" w:hAnsi="Microsoft Sans Serif" w:cs="Microsoft Sans Serif"/>
      <w:sz w:val="24"/>
      <w:szCs w:val="24"/>
      <w:lang w:val="ru-RU" w:eastAsia="ru-RU" w:bidi="ar-SA"/>
    </w:rPr>
  </w:style>
  <w:style w:type="paragraph" w:styleId="20">
    <w:name w:val="toc 2"/>
    <w:basedOn w:val="aa"/>
    <w:next w:val="aa"/>
    <w:autoRedefine/>
    <w:semiHidden/>
    <w:rsid w:val="006942F0"/>
    <w:pPr>
      <w:ind w:left="227"/>
    </w:pPr>
    <w:rPr>
      <w:rFonts w:ascii="Microsoft Sans Serif" w:hAnsi="Microsoft Sans Serif"/>
    </w:rPr>
  </w:style>
  <w:style w:type="character" w:styleId="af3">
    <w:name w:val="Hyperlink"/>
    <w:rsid w:val="00AF5A67"/>
    <w:rPr>
      <w:color w:val="0000FF"/>
      <w:u w:val="single"/>
    </w:rPr>
  </w:style>
  <w:style w:type="paragraph" w:customStyle="1" w:styleId="a1">
    <w:name w:val="Стиль Разделов"/>
    <w:basedOn w:val="aa"/>
    <w:rsid w:val="001323DF"/>
    <w:pPr>
      <w:numPr>
        <w:numId w:val="7"/>
      </w:numPr>
      <w:spacing w:line="480" w:lineRule="auto"/>
    </w:pPr>
    <w:rPr>
      <w:rFonts w:ascii="Microsoft Sans Serif" w:hAnsi="Microsoft Sans Serif" w:cs="Microsoft Sans Serif"/>
    </w:rPr>
  </w:style>
  <w:style w:type="paragraph" w:styleId="30">
    <w:name w:val="toc 3"/>
    <w:aliases w:val="Оглавление Полисервис"/>
    <w:basedOn w:val="aa"/>
    <w:next w:val="aa"/>
    <w:autoRedefine/>
    <w:semiHidden/>
    <w:rsid w:val="006942F0"/>
    <w:pPr>
      <w:ind w:left="454"/>
      <w:jc w:val="both"/>
    </w:pPr>
    <w:rPr>
      <w:rFonts w:ascii="Microsoft Sans Serif" w:hAnsi="Microsoft Sans Serif"/>
    </w:rPr>
  </w:style>
  <w:style w:type="paragraph" w:customStyle="1" w:styleId="a2">
    <w:name w:val="Стиль Подраздел"/>
    <w:basedOn w:val="aa"/>
    <w:rsid w:val="001323DF"/>
    <w:pPr>
      <w:numPr>
        <w:ilvl w:val="1"/>
        <w:numId w:val="7"/>
      </w:numPr>
      <w:spacing w:line="480" w:lineRule="auto"/>
    </w:pPr>
    <w:rPr>
      <w:rFonts w:ascii="Microsoft Sans Serif" w:hAnsi="Microsoft Sans Serif" w:cs="Microsoft Sans Serif"/>
    </w:rPr>
  </w:style>
  <w:style w:type="numbering" w:customStyle="1" w:styleId="a0">
    <w:name w:val="Паспорт"/>
    <w:rsid w:val="001323DF"/>
    <w:pPr>
      <w:numPr>
        <w:numId w:val="13"/>
      </w:numPr>
    </w:pPr>
  </w:style>
  <w:style w:type="paragraph" w:customStyle="1" w:styleId="MSS">
    <w:name w:val="Паспорт текст MSS"/>
    <w:rsid w:val="001323DF"/>
    <w:pPr>
      <w:spacing w:line="360" w:lineRule="auto"/>
      <w:ind w:firstLine="851"/>
      <w:jc w:val="both"/>
    </w:pPr>
    <w:rPr>
      <w:rFonts w:ascii="Microsoft Sans Serif" w:hAnsi="Microsoft Sans Serif" w:cs="Microsoft Sans Serif"/>
      <w:sz w:val="24"/>
      <w:szCs w:val="24"/>
    </w:rPr>
  </w:style>
  <w:style w:type="paragraph" w:styleId="af4">
    <w:name w:val="footnote text"/>
    <w:basedOn w:val="aa"/>
    <w:semiHidden/>
    <w:rsid w:val="007803E2"/>
    <w:rPr>
      <w:sz w:val="20"/>
      <w:szCs w:val="20"/>
    </w:rPr>
  </w:style>
  <w:style w:type="character" w:styleId="af5">
    <w:name w:val="footnote reference"/>
    <w:semiHidden/>
    <w:rsid w:val="007803E2"/>
    <w:rPr>
      <w:vertAlign w:val="superscript"/>
    </w:rPr>
  </w:style>
  <w:style w:type="table" w:styleId="af6">
    <w:name w:val="Table Grid"/>
    <w:basedOn w:val="ac"/>
    <w:rsid w:val="001E4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__Сансериф мелкие"/>
    <w:basedOn w:val="a2"/>
    <w:rsid w:val="001E49A9"/>
    <w:pPr>
      <w:numPr>
        <w:ilvl w:val="0"/>
        <w:numId w:val="0"/>
      </w:numPr>
      <w:spacing w:line="240" w:lineRule="auto"/>
      <w:ind w:left="851" w:hanging="851"/>
      <w:jc w:val="both"/>
    </w:pPr>
    <w:rPr>
      <w:sz w:val="20"/>
    </w:rPr>
  </w:style>
  <w:style w:type="character" w:customStyle="1" w:styleId="ecattext">
    <w:name w:val="ecattext"/>
    <w:rsid w:val="00426E20"/>
  </w:style>
  <w:style w:type="paragraph" w:styleId="31">
    <w:name w:val="Body Text Indent 3"/>
    <w:basedOn w:val="aa"/>
    <w:link w:val="32"/>
    <w:rsid w:val="00C347F9"/>
    <w:pPr>
      <w:spacing w:after="120" w:line="360" w:lineRule="auto"/>
      <w:ind w:left="283"/>
      <w:jc w:val="both"/>
    </w:pPr>
    <w:rPr>
      <w:rFonts w:ascii="Tahoma" w:hAnsi="Tahoma"/>
      <w:sz w:val="16"/>
      <w:szCs w:val="16"/>
    </w:rPr>
  </w:style>
  <w:style w:type="character" w:customStyle="1" w:styleId="32">
    <w:name w:val="Основной текст с отступом 3 Знак"/>
    <w:link w:val="31"/>
    <w:rsid w:val="00C347F9"/>
    <w:rPr>
      <w:rFonts w:ascii="Tahoma" w:hAnsi="Tahoma"/>
      <w:sz w:val="16"/>
      <w:szCs w:val="16"/>
    </w:rPr>
  </w:style>
  <w:style w:type="paragraph" w:styleId="21">
    <w:name w:val="Body Text Indent 2"/>
    <w:basedOn w:val="aa"/>
    <w:link w:val="22"/>
    <w:rsid w:val="00C347F9"/>
    <w:pPr>
      <w:spacing w:after="120" w:line="480" w:lineRule="auto"/>
      <w:ind w:left="283"/>
      <w:jc w:val="both"/>
    </w:pPr>
    <w:rPr>
      <w:rFonts w:ascii="Tahoma" w:hAnsi="Tahoma"/>
    </w:rPr>
  </w:style>
  <w:style w:type="character" w:customStyle="1" w:styleId="22">
    <w:name w:val="Основной текст с отступом 2 Знак"/>
    <w:link w:val="21"/>
    <w:rsid w:val="00C347F9"/>
    <w:rPr>
      <w:rFonts w:ascii="Tahoma" w:hAnsi="Tahoma"/>
      <w:sz w:val="24"/>
      <w:szCs w:val="24"/>
    </w:rPr>
  </w:style>
  <w:style w:type="paragraph" w:styleId="af8">
    <w:name w:val="Balloon Text"/>
    <w:basedOn w:val="aa"/>
    <w:link w:val="af9"/>
    <w:rsid w:val="0066615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66615B"/>
    <w:rPr>
      <w:rFonts w:ascii="Tahoma" w:hAnsi="Tahoma" w:cs="Tahoma"/>
      <w:sz w:val="16"/>
      <w:szCs w:val="16"/>
    </w:rPr>
  </w:style>
  <w:style w:type="paragraph" w:customStyle="1" w:styleId="afa">
    <w:name w:val="Обычный нумерованный"/>
    <w:basedOn w:val="aa"/>
    <w:link w:val="afb"/>
    <w:rsid w:val="00973EE3"/>
    <w:pPr>
      <w:widowControl w:val="0"/>
      <w:jc w:val="both"/>
    </w:pPr>
    <w:rPr>
      <w:rFonts w:ascii="Tahoma" w:hAnsi="Tahoma"/>
      <w:sz w:val="28"/>
    </w:rPr>
  </w:style>
  <w:style w:type="character" w:customStyle="1" w:styleId="afb">
    <w:name w:val="Обычный нумерованный Знак Знак"/>
    <w:link w:val="afa"/>
    <w:rsid w:val="00973EE3"/>
    <w:rPr>
      <w:rFonts w:ascii="Tahoma" w:hAnsi="Tahoma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a">
    <w:name w:val="Normal"/>
    <w:qFormat/>
    <w:rsid w:val="001528F6"/>
    <w:rPr>
      <w:sz w:val="24"/>
      <w:szCs w:val="24"/>
    </w:rPr>
  </w:style>
  <w:style w:type="paragraph" w:styleId="1">
    <w:name w:val="heading 1"/>
    <w:basedOn w:val="aa"/>
    <w:next w:val="aa"/>
    <w:qFormat/>
    <w:rsid w:val="00AF5A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a"/>
    <w:next w:val="aa"/>
    <w:qFormat/>
    <w:rsid w:val="00AF5A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a"/>
    <w:next w:val="aa"/>
    <w:qFormat/>
    <w:rsid w:val="00AF5A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styleId="10">
    <w:name w:val="toc 1"/>
    <w:basedOn w:val="aa"/>
    <w:next w:val="aa"/>
    <w:autoRedefine/>
    <w:rsid w:val="006942F0"/>
    <w:pPr>
      <w:spacing w:before="240" w:after="120"/>
      <w:jc w:val="both"/>
    </w:pPr>
    <w:rPr>
      <w:rFonts w:ascii="Microsoft Sans Serif" w:hAnsi="Microsoft Sans Serif"/>
      <w:b/>
      <w:bCs/>
      <w:szCs w:val="20"/>
    </w:rPr>
  </w:style>
  <w:style w:type="paragraph" w:customStyle="1" w:styleId="a6">
    <w:name w:val="Оглавление"/>
    <w:basedOn w:val="aa"/>
    <w:rsid w:val="00867CB7"/>
    <w:pPr>
      <w:numPr>
        <w:numId w:val="2"/>
      </w:numPr>
      <w:spacing w:line="360" w:lineRule="auto"/>
    </w:pPr>
    <w:rPr>
      <w:rFonts w:ascii="GOST type A" w:hAnsi="GOST type A"/>
      <w:sz w:val="28"/>
      <w:szCs w:val="28"/>
    </w:rPr>
  </w:style>
  <w:style w:type="paragraph" w:styleId="ae">
    <w:name w:val="header"/>
    <w:basedOn w:val="aa"/>
    <w:rsid w:val="001528F6"/>
    <w:pPr>
      <w:tabs>
        <w:tab w:val="center" w:pos="4677"/>
        <w:tab w:val="right" w:pos="9355"/>
      </w:tabs>
    </w:pPr>
  </w:style>
  <w:style w:type="paragraph" w:styleId="af">
    <w:name w:val="footer"/>
    <w:basedOn w:val="aa"/>
    <w:rsid w:val="001528F6"/>
    <w:pPr>
      <w:tabs>
        <w:tab w:val="center" w:pos="4677"/>
        <w:tab w:val="right" w:pos="9355"/>
      </w:tabs>
    </w:pPr>
  </w:style>
  <w:style w:type="character" w:styleId="af0">
    <w:name w:val="page number"/>
    <w:basedOn w:val="ab"/>
    <w:rsid w:val="001528F6"/>
  </w:style>
  <w:style w:type="paragraph" w:customStyle="1" w:styleId="a9">
    <w:name w:val="__Сансериф в пункте"/>
    <w:rsid w:val="006646E9"/>
    <w:pPr>
      <w:numPr>
        <w:ilvl w:val="2"/>
        <w:numId w:val="5"/>
      </w:numPr>
      <w:spacing w:line="480" w:lineRule="auto"/>
      <w:jc w:val="both"/>
    </w:pPr>
    <w:rPr>
      <w:rFonts w:ascii="Microsoft Sans Serif" w:hAnsi="Microsoft Sans Serif" w:cs="Microsoft Sans Serif"/>
      <w:sz w:val="24"/>
      <w:szCs w:val="24"/>
    </w:rPr>
  </w:style>
  <w:style w:type="paragraph" w:customStyle="1" w:styleId="a7">
    <w:name w:val="__Сансериф в Разделе"/>
    <w:rsid w:val="009E0B87"/>
    <w:pPr>
      <w:numPr>
        <w:numId w:val="5"/>
      </w:numPr>
      <w:spacing w:before="120" w:after="120" w:line="480" w:lineRule="auto"/>
      <w:jc w:val="both"/>
    </w:pPr>
    <w:rPr>
      <w:rFonts w:ascii="Microsoft Sans Serif" w:hAnsi="Microsoft Sans Serif" w:cs="Microsoft Sans Serif"/>
      <w:b/>
      <w:sz w:val="28"/>
      <w:szCs w:val="24"/>
    </w:rPr>
  </w:style>
  <w:style w:type="paragraph" w:customStyle="1" w:styleId="a8">
    <w:name w:val="__Сансериф в Подразделе"/>
    <w:rsid w:val="006646E9"/>
    <w:pPr>
      <w:numPr>
        <w:ilvl w:val="1"/>
        <w:numId w:val="5"/>
      </w:numPr>
      <w:spacing w:before="120" w:after="120" w:line="480" w:lineRule="auto"/>
      <w:jc w:val="both"/>
    </w:pPr>
    <w:rPr>
      <w:rFonts w:ascii="Microsoft Sans Serif" w:hAnsi="Microsoft Sans Serif" w:cs="Microsoft Sans Serif"/>
      <w:b/>
      <w:sz w:val="24"/>
      <w:szCs w:val="24"/>
    </w:rPr>
  </w:style>
  <w:style w:type="paragraph" w:customStyle="1" w:styleId="af1">
    <w:name w:val="__Сансериф обычный текст"/>
    <w:basedOn w:val="a9"/>
    <w:rsid w:val="003A5035"/>
    <w:pPr>
      <w:numPr>
        <w:ilvl w:val="0"/>
        <w:numId w:val="0"/>
      </w:numPr>
      <w:ind w:firstLine="851"/>
    </w:pPr>
  </w:style>
  <w:style w:type="numbering" w:customStyle="1" w:styleId="a">
    <w:name w:val="Список для ПАСПОРТА"/>
    <w:rsid w:val="006646E9"/>
    <w:pPr>
      <w:numPr>
        <w:numId w:val="5"/>
      </w:numPr>
    </w:pPr>
  </w:style>
  <w:style w:type="paragraph" w:customStyle="1" w:styleId="a3">
    <w:name w:val="Полисервис Раздел"/>
    <w:rsid w:val="003A5035"/>
    <w:pPr>
      <w:numPr>
        <w:numId w:val="6"/>
      </w:numPr>
      <w:autoSpaceDE w:val="0"/>
      <w:autoSpaceDN w:val="0"/>
      <w:adjustRightInd w:val="0"/>
      <w:spacing w:before="120" w:after="120" w:line="480" w:lineRule="auto"/>
      <w:jc w:val="both"/>
    </w:pPr>
    <w:rPr>
      <w:rFonts w:ascii="Microsoft Sans Serif" w:hAnsi="Microsoft Sans Serif" w:cs="Microsoft Sans Serif"/>
      <w:b/>
      <w:sz w:val="24"/>
      <w:szCs w:val="24"/>
    </w:rPr>
  </w:style>
  <w:style w:type="paragraph" w:customStyle="1" w:styleId="a4">
    <w:name w:val="Полисервис Подраздел"/>
    <w:basedOn w:val="aa"/>
    <w:rsid w:val="003A5035"/>
    <w:pPr>
      <w:numPr>
        <w:ilvl w:val="1"/>
        <w:numId w:val="6"/>
      </w:numPr>
      <w:autoSpaceDE w:val="0"/>
      <w:autoSpaceDN w:val="0"/>
      <w:adjustRightInd w:val="0"/>
      <w:spacing w:before="120" w:after="120" w:line="480" w:lineRule="auto"/>
      <w:jc w:val="both"/>
    </w:pPr>
    <w:rPr>
      <w:rFonts w:ascii="Microsoft Sans Serif" w:hAnsi="Microsoft Sans Serif" w:cs="Microsoft Sans Serif"/>
      <w:b/>
    </w:rPr>
  </w:style>
  <w:style w:type="paragraph" w:customStyle="1" w:styleId="a5">
    <w:name w:val="Обычный сансериф"/>
    <w:link w:val="af2"/>
    <w:rsid w:val="003A5035"/>
    <w:pPr>
      <w:numPr>
        <w:ilvl w:val="2"/>
        <w:numId w:val="6"/>
      </w:numPr>
      <w:spacing w:line="480" w:lineRule="auto"/>
    </w:pPr>
    <w:rPr>
      <w:rFonts w:ascii="Microsoft Sans Serif" w:hAnsi="Microsoft Sans Serif" w:cs="Microsoft Sans Serif"/>
      <w:sz w:val="24"/>
      <w:szCs w:val="24"/>
    </w:rPr>
  </w:style>
  <w:style w:type="character" w:customStyle="1" w:styleId="af2">
    <w:name w:val="Обычный сансериф Знак"/>
    <w:link w:val="a5"/>
    <w:rsid w:val="003A5035"/>
    <w:rPr>
      <w:rFonts w:ascii="Microsoft Sans Serif" w:hAnsi="Microsoft Sans Serif" w:cs="Microsoft Sans Serif"/>
      <w:sz w:val="24"/>
      <w:szCs w:val="24"/>
      <w:lang w:val="ru-RU" w:eastAsia="ru-RU" w:bidi="ar-SA"/>
    </w:rPr>
  </w:style>
  <w:style w:type="paragraph" w:styleId="20">
    <w:name w:val="toc 2"/>
    <w:basedOn w:val="aa"/>
    <w:next w:val="aa"/>
    <w:autoRedefine/>
    <w:semiHidden/>
    <w:rsid w:val="006942F0"/>
    <w:pPr>
      <w:ind w:left="227"/>
    </w:pPr>
    <w:rPr>
      <w:rFonts w:ascii="Microsoft Sans Serif" w:hAnsi="Microsoft Sans Serif"/>
    </w:rPr>
  </w:style>
  <w:style w:type="character" w:styleId="af3">
    <w:name w:val="Hyperlink"/>
    <w:rsid w:val="00AF5A67"/>
    <w:rPr>
      <w:color w:val="0000FF"/>
      <w:u w:val="single"/>
    </w:rPr>
  </w:style>
  <w:style w:type="paragraph" w:customStyle="1" w:styleId="a1">
    <w:name w:val="Стиль Разделов"/>
    <w:basedOn w:val="aa"/>
    <w:rsid w:val="001323DF"/>
    <w:pPr>
      <w:numPr>
        <w:numId w:val="7"/>
      </w:numPr>
      <w:spacing w:line="480" w:lineRule="auto"/>
    </w:pPr>
    <w:rPr>
      <w:rFonts w:ascii="Microsoft Sans Serif" w:hAnsi="Microsoft Sans Serif" w:cs="Microsoft Sans Serif"/>
    </w:rPr>
  </w:style>
  <w:style w:type="paragraph" w:styleId="30">
    <w:name w:val="toc 3"/>
    <w:aliases w:val="Оглавление Полисервис"/>
    <w:basedOn w:val="aa"/>
    <w:next w:val="aa"/>
    <w:autoRedefine/>
    <w:semiHidden/>
    <w:rsid w:val="006942F0"/>
    <w:pPr>
      <w:ind w:left="454"/>
      <w:jc w:val="both"/>
    </w:pPr>
    <w:rPr>
      <w:rFonts w:ascii="Microsoft Sans Serif" w:hAnsi="Microsoft Sans Serif"/>
    </w:rPr>
  </w:style>
  <w:style w:type="paragraph" w:customStyle="1" w:styleId="a2">
    <w:name w:val="Стиль Подраздел"/>
    <w:basedOn w:val="aa"/>
    <w:rsid w:val="001323DF"/>
    <w:pPr>
      <w:numPr>
        <w:ilvl w:val="1"/>
        <w:numId w:val="7"/>
      </w:numPr>
      <w:spacing w:line="480" w:lineRule="auto"/>
    </w:pPr>
    <w:rPr>
      <w:rFonts w:ascii="Microsoft Sans Serif" w:hAnsi="Microsoft Sans Serif" w:cs="Microsoft Sans Serif"/>
    </w:rPr>
  </w:style>
  <w:style w:type="numbering" w:customStyle="1" w:styleId="a0">
    <w:name w:val="Паспорт"/>
    <w:rsid w:val="001323DF"/>
    <w:pPr>
      <w:numPr>
        <w:numId w:val="13"/>
      </w:numPr>
    </w:pPr>
  </w:style>
  <w:style w:type="paragraph" w:customStyle="1" w:styleId="MSS">
    <w:name w:val="Паспорт текст MSS"/>
    <w:rsid w:val="001323DF"/>
    <w:pPr>
      <w:spacing w:line="360" w:lineRule="auto"/>
      <w:ind w:firstLine="851"/>
      <w:jc w:val="both"/>
    </w:pPr>
    <w:rPr>
      <w:rFonts w:ascii="Microsoft Sans Serif" w:hAnsi="Microsoft Sans Serif" w:cs="Microsoft Sans Serif"/>
      <w:sz w:val="24"/>
      <w:szCs w:val="24"/>
    </w:rPr>
  </w:style>
  <w:style w:type="paragraph" w:styleId="af4">
    <w:name w:val="footnote text"/>
    <w:basedOn w:val="aa"/>
    <w:semiHidden/>
    <w:rsid w:val="007803E2"/>
    <w:rPr>
      <w:sz w:val="20"/>
      <w:szCs w:val="20"/>
    </w:rPr>
  </w:style>
  <w:style w:type="character" w:styleId="af5">
    <w:name w:val="footnote reference"/>
    <w:semiHidden/>
    <w:rsid w:val="007803E2"/>
    <w:rPr>
      <w:vertAlign w:val="superscript"/>
    </w:rPr>
  </w:style>
  <w:style w:type="table" w:styleId="af6">
    <w:name w:val="Table Grid"/>
    <w:basedOn w:val="ac"/>
    <w:rsid w:val="001E4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__Сансериф мелкие"/>
    <w:basedOn w:val="a2"/>
    <w:rsid w:val="001E49A9"/>
    <w:pPr>
      <w:numPr>
        <w:ilvl w:val="0"/>
        <w:numId w:val="0"/>
      </w:numPr>
      <w:spacing w:line="240" w:lineRule="auto"/>
      <w:ind w:left="851" w:hanging="851"/>
      <w:jc w:val="both"/>
    </w:pPr>
    <w:rPr>
      <w:sz w:val="20"/>
    </w:rPr>
  </w:style>
  <w:style w:type="character" w:customStyle="1" w:styleId="ecattext">
    <w:name w:val="ecattext"/>
    <w:rsid w:val="00426E20"/>
  </w:style>
  <w:style w:type="paragraph" w:styleId="31">
    <w:name w:val="Body Text Indent 3"/>
    <w:basedOn w:val="aa"/>
    <w:link w:val="32"/>
    <w:rsid w:val="00C347F9"/>
    <w:pPr>
      <w:spacing w:after="120" w:line="360" w:lineRule="auto"/>
      <w:ind w:left="283"/>
      <w:jc w:val="both"/>
    </w:pPr>
    <w:rPr>
      <w:rFonts w:ascii="Tahoma" w:hAnsi="Tahoma"/>
      <w:sz w:val="16"/>
      <w:szCs w:val="16"/>
    </w:rPr>
  </w:style>
  <w:style w:type="character" w:customStyle="1" w:styleId="32">
    <w:name w:val="Основной текст с отступом 3 Знак"/>
    <w:link w:val="31"/>
    <w:rsid w:val="00C347F9"/>
    <w:rPr>
      <w:rFonts w:ascii="Tahoma" w:hAnsi="Tahoma"/>
      <w:sz w:val="16"/>
      <w:szCs w:val="16"/>
    </w:rPr>
  </w:style>
  <w:style w:type="paragraph" w:styleId="21">
    <w:name w:val="Body Text Indent 2"/>
    <w:basedOn w:val="aa"/>
    <w:link w:val="22"/>
    <w:rsid w:val="00C347F9"/>
    <w:pPr>
      <w:spacing w:after="120" w:line="480" w:lineRule="auto"/>
      <w:ind w:left="283"/>
      <w:jc w:val="both"/>
    </w:pPr>
    <w:rPr>
      <w:rFonts w:ascii="Tahoma" w:hAnsi="Tahoma"/>
    </w:rPr>
  </w:style>
  <w:style w:type="character" w:customStyle="1" w:styleId="22">
    <w:name w:val="Основной текст с отступом 2 Знак"/>
    <w:link w:val="21"/>
    <w:rsid w:val="00C347F9"/>
    <w:rPr>
      <w:rFonts w:ascii="Tahoma" w:hAnsi="Tahoma"/>
      <w:sz w:val="24"/>
      <w:szCs w:val="24"/>
    </w:rPr>
  </w:style>
  <w:style w:type="paragraph" w:styleId="af8">
    <w:name w:val="Balloon Text"/>
    <w:basedOn w:val="aa"/>
    <w:link w:val="af9"/>
    <w:rsid w:val="0066615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rsid w:val="0066615B"/>
    <w:rPr>
      <w:rFonts w:ascii="Tahoma" w:hAnsi="Tahoma" w:cs="Tahoma"/>
      <w:sz w:val="16"/>
      <w:szCs w:val="16"/>
    </w:rPr>
  </w:style>
  <w:style w:type="paragraph" w:customStyle="1" w:styleId="afa">
    <w:name w:val="Обычный нумерованный"/>
    <w:basedOn w:val="aa"/>
    <w:link w:val="afb"/>
    <w:rsid w:val="00973EE3"/>
    <w:pPr>
      <w:widowControl w:val="0"/>
      <w:jc w:val="both"/>
    </w:pPr>
    <w:rPr>
      <w:rFonts w:ascii="Tahoma" w:hAnsi="Tahoma"/>
      <w:sz w:val="28"/>
    </w:rPr>
  </w:style>
  <w:style w:type="character" w:customStyle="1" w:styleId="afb">
    <w:name w:val="Обычный нумерованный Знак Знак"/>
    <w:link w:val="afa"/>
    <w:rsid w:val="00973EE3"/>
    <w:rPr>
      <w:rFonts w:ascii="Tahoma" w:hAnsi="Tahoma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D17DF-DCD7-4EB3-8654-36E3B674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АТПН.425241.002ПС</vt:lpstr>
    </vt:vector>
  </TitlesOfParts>
  <Company>HP</Company>
  <LinksUpToDate>false</LinksUpToDate>
  <CharactersWithSpaces>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АТПН.425241.002ПС</dc:title>
  <dc:subject>Тюльпан 1-1 исп. 0 ИП 330-2-1</dc:subject>
  <dc:creator>Ярмолич А. Г.</dc:creator>
  <cp:lastModifiedBy>barsukovaas</cp:lastModifiedBy>
  <cp:revision>3</cp:revision>
  <cp:lastPrinted>2023-10-19T09:55:00Z</cp:lastPrinted>
  <dcterms:created xsi:type="dcterms:W3CDTF">2023-12-05T09:37:00Z</dcterms:created>
  <dcterms:modified xsi:type="dcterms:W3CDTF">2023-12-11T13:31:00Z</dcterms:modified>
</cp:coreProperties>
</file>